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9F" w:rsidRDefault="0009489F" w:rsidP="0009489F">
      <w:pPr>
        <w:spacing w:before="100" w:beforeAutospacing="1" w:after="100" w:afterAutospacing="1" w:line="240" w:lineRule="auto"/>
        <w:rPr>
          <w:rFonts w:ascii="Times New Roman" w:eastAsia="Times New Roman" w:hAnsi="Times New Roman" w:cs="Times New Roman"/>
          <w:b/>
          <w:bCs/>
          <w:sz w:val="24"/>
          <w:szCs w:val="24"/>
          <w:lang w:eastAsia="ru-RU"/>
        </w:rPr>
      </w:pPr>
    </w:p>
    <w:p w:rsidR="0009489F" w:rsidRPr="00AF301E" w:rsidRDefault="0009489F" w:rsidP="0009489F">
      <w:pPr>
        <w:spacing w:line="240" w:lineRule="auto"/>
        <w:rPr>
          <w:rFonts w:ascii="Times New Roman" w:eastAsia="Times New Roman" w:hAnsi="Times New Roman"/>
          <w:b/>
          <w:lang w:eastAsia="ru-RU"/>
        </w:rPr>
      </w:pPr>
      <w:r w:rsidRPr="00AF301E">
        <w:rPr>
          <w:rFonts w:ascii="Times New Roman" w:eastAsia="Times New Roman" w:hAnsi="Times New Roman"/>
          <w:b/>
          <w:noProof/>
          <w:lang w:eastAsia="ru-RU"/>
        </w:rPr>
        <w:t xml:space="preserve">                                                    </w:t>
      </w:r>
      <w:r w:rsidR="00157C59">
        <w:rPr>
          <w:rFonts w:ascii="Times New Roman" w:eastAsia="Times New Roman" w:hAnsi="Times New Roman"/>
          <w:b/>
          <w:noProof/>
          <w:lang w:val="ru-RU" w:eastAsia="ru-RU"/>
        </w:rPr>
        <w:t xml:space="preserve">          </w:t>
      </w:r>
      <w:r w:rsidRPr="00AF301E">
        <w:rPr>
          <w:rFonts w:ascii="Times New Roman" w:eastAsia="Times New Roman" w:hAnsi="Times New Roman"/>
          <w:b/>
          <w:noProof/>
          <w:lang w:eastAsia="ru-RU"/>
        </w:rPr>
        <w:t xml:space="preserve">     </w:t>
      </w:r>
      <w:r w:rsidRPr="00AF301E">
        <w:rPr>
          <w:rFonts w:ascii="Times New Roman" w:eastAsia="Times New Roman" w:hAnsi="Times New Roman"/>
          <w:b/>
          <w:noProof/>
          <w:lang w:val="ru-RU" w:eastAsia="ru-RU"/>
        </w:rPr>
        <w:drawing>
          <wp:inline distT="0" distB="0" distL="0" distR="0">
            <wp:extent cx="6286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Pr="00AF301E">
        <w:rPr>
          <w:rFonts w:ascii="Times New Roman" w:eastAsia="Times New Roman" w:hAnsi="Times New Roman"/>
          <w:b/>
          <w:noProof/>
          <w:lang w:eastAsia="ru-RU"/>
        </w:rPr>
        <w:t xml:space="preserve">   </w:t>
      </w:r>
    </w:p>
    <w:p w:rsidR="0009489F" w:rsidRPr="00AF301E" w:rsidRDefault="0009489F" w:rsidP="0009489F">
      <w:pPr>
        <w:spacing w:line="240" w:lineRule="auto"/>
        <w:jc w:val="center"/>
        <w:rPr>
          <w:rFonts w:ascii="Times New Roman" w:eastAsia="Times New Roman" w:hAnsi="Times New Roman"/>
          <w:b/>
          <w:sz w:val="24"/>
          <w:szCs w:val="24"/>
          <w:lang w:eastAsia="ru-RU"/>
        </w:rPr>
      </w:pPr>
      <w:proofErr w:type="spellStart"/>
      <w:r w:rsidRPr="00AF301E">
        <w:rPr>
          <w:rFonts w:ascii="Times New Roman" w:eastAsia="Times New Roman" w:hAnsi="Times New Roman"/>
          <w:b/>
          <w:sz w:val="24"/>
          <w:szCs w:val="24"/>
          <w:lang w:eastAsia="ru-RU"/>
        </w:rPr>
        <w:t>Дем'янівський</w:t>
      </w:r>
      <w:proofErr w:type="spellEnd"/>
      <w:r w:rsidRPr="00AF301E">
        <w:rPr>
          <w:rFonts w:ascii="Times New Roman" w:eastAsia="Times New Roman" w:hAnsi="Times New Roman"/>
          <w:b/>
          <w:sz w:val="24"/>
          <w:szCs w:val="24"/>
          <w:lang w:eastAsia="ru-RU"/>
        </w:rPr>
        <w:t xml:space="preserve"> заклад базової загальної середньої освіти</w:t>
      </w:r>
    </w:p>
    <w:p w:rsidR="0009489F" w:rsidRPr="00AF301E" w:rsidRDefault="0009489F" w:rsidP="0009489F">
      <w:pPr>
        <w:spacing w:line="240" w:lineRule="auto"/>
        <w:jc w:val="center"/>
        <w:rPr>
          <w:rFonts w:ascii="Times New Roman" w:eastAsia="Times New Roman" w:hAnsi="Times New Roman"/>
          <w:sz w:val="24"/>
          <w:szCs w:val="24"/>
          <w:lang w:eastAsia="ru-RU"/>
        </w:rPr>
      </w:pPr>
      <w:r w:rsidRPr="00AF301E">
        <w:rPr>
          <w:rFonts w:ascii="Times New Roman" w:eastAsia="Times New Roman" w:hAnsi="Times New Roman"/>
          <w:sz w:val="24"/>
          <w:szCs w:val="24"/>
          <w:lang w:eastAsia="ru-RU"/>
        </w:rPr>
        <w:t>ВЕРБІВСЬКОЇ СІЛЬСЬКОЇ РАДИ</w:t>
      </w:r>
    </w:p>
    <w:p w:rsidR="0009489F" w:rsidRPr="00AF301E" w:rsidRDefault="0009489F" w:rsidP="0009489F">
      <w:pPr>
        <w:spacing w:line="240" w:lineRule="auto"/>
        <w:jc w:val="center"/>
        <w:rPr>
          <w:rFonts w:ascii="Times New Roman" w:eastAsia="Times New Roman" w:hAnsi="Times New Roman"/>
          <w:sz w:val="24"/>
          <w:szCs w:val="24"/>
          <w:lang w:eastAsia="ru-RU"/>
        </w:rPr>
      </w:pPr>
      <w:r w:rsidRPr="00AF301E">
        <w:rPr>
          <w:rFonts w:ascii="Times New Roman" w:eastAsia="Times New Roman" w:hAnsi="Times New Roman"/>
          <w:sz w:val="24"/>
          <w:szCs w:val="24"/>
          <w:lang w:eastAsia="ru-RU"/>
        </w:rPr>
        <w:t>НИЖНЬОСІРОГОЗЬКОГО РАЙОНУ ХЕРСОНСЬКОЇ ОБЛАСТІ</w:t>
      </w:r>
    </w:p>
    <w:p w:rsidR="0009489F" w:rsidRPr="00AF301E" w:rsidRDefault="0009489F" w:rsidP="0009489F">
      <w:pPr>
        <w:spacing w:line="240" w:lineRule="auto"/>
        <w:jc w:val="center"/>
        <w:rPr>
          <w:rFonts w:ascii="Times New Roman" w:eastAsia="Times New Roman" w:hAnsi="Times New Roman"/>
          <w:sz w:val="24"/>
          <w:szCs w:val="24"/>
          <w:lang w:eastAsia="ru-RU"/>
        </w:rPr>
      </w:pPr>
    </w:p>
    <w:p w:rsidR="0009489F" w:rsidRPr="00AF301E" w:rsidRDefault="0009489F" w:rsidP="0009489F">
      <w:pPr>
        <w:pStyle w:val="a8"/>
        <w:rPr>
          <w:sz w:val="24"/>
          <w:szCs w:val="24"/>
          <w:lang w:val="ru-RU"/>
        </w:rPr>
      </w:pPr>
      <w:r w:rsidRPr="00AF301E">
        <w:rPr>
          <w:sz w:val="24"/>
          <w:szCs w:val="24"/>
          <w:lang w:eastAsia="uk-UA"/>
        </w:rPr>
        <w:t xml:space="preserve">                                                    НАКАЗ</w:t>
      </w:r>
    </w:p>
    <w:p w:rsidR="0009489F" w:rsidRPr="00AF301E" w:rsidRDefault="0009489F" w:rsidP="0009489F">
      <w:pPr>
        <w:pStyle w:val="a8"/>
        <w:rPr>
          <w:sz w:val="24"/>
          <w:szCs w:val="24"/>
          <w:lang w:val="ru-RU"/>
        </w:rPr>
      </w:pPr>
    </w:p>
    <w:p w:rsidR="0009489F" w:rsidRPr="00EF6CF2" w:rsidRDefault="0009489F" w:rsidP="0009489F">
      <w:pPr>
        <w:tabs>
          <w:tab w:val="left" w:pos="7710"/>
        </w:tabs>
        <w:spacing w:before="100" w:beforeAutospacing="1" w:after="100" w:afterAutospacing="1" w:line="240" w:lineRule="auto"/>
        <w:rPr>
          <w:rFonts w:ascii="Times New Roman" w:eastAsia="Times New Roman" w:hAnsi="Times New Roman" w:cs="Times New Roman"/>
          <w:bCs/>
          <w:sz w:val="24"/>
          <w:szCs w:val="24"/>
          <w:lang w:eastAsia="ru-RU"/>
        </w:rPr>
      </w:pPr>
      <w:r w:rsidRPr="00EF6CF2">
        <w:rPr>
          <w:rFonts w:ascii="Times New Roman" w:eastAsia="Times New Roman" w:hAnsi="Times New Roman" w:cs="Times New Roman"/>
          <w:bCs/>
          <w:sz w:val="24"/>
          <w:szCs w:val="24"/>
          <w:lang w:eastAsia="ru-RU"/>
        </w:rPr>
        <w:t>12.01.2021</w:t>
      </w:r>
      <w:r w:rsidRPr="00EF6CF2">
        <w:rPr>
          <w:rFonts w:ascii="Times New Roman" w:eastAsia="Times New Roman" w:hAnsi="Times New Roman" w:cs="Times New Roman"/>
          <w:bCs/>
          <w:sz w:val="24"/>
          <w:szCs w:val="24"/>
          <w:lang w:eastAsia="ru-RU"/>
        </w:rPr>
        <w:tab/>
        <w:t>№9</w:t>
      </w:r>
    </w:p>
    <w:p w:rsidR="005F3F57" w:rsidRPr="00EF6CF2" w:rsidRDefault="00DA1738" w:rsidP="00DA1738">
      <w:pPr>
        <w:spacing w:after="0" w:line="240" w:lineRule="auto"/>
        <w:ind w:right="4960"/>
        <w:rPr>
          <w:rFonts w:ascii="Times New Roman" w:hAnsi="Times New Roman"/>
          <w:sz w:val="24"/>
          <w:szCs w:val="24"/>
        </w:rPr>
      </w:pPr>
      <w:r w:rsidRPr="00EF6CF2">
        <w:rPr>
          <w:rFonts w:ascii="Times New Roman" w:hAnsi="Times New Roman"/>
          <w:sz w:val="24"/>
          <w:szCs w:val="24"/>
        </w:rPr>
        <w:t xml:space="preserve">Про </w:t>
      </w:r>
      <w:r w:rsidR="005F3F57" w:rsidRPr="00EF6CF2">
        <w:rPr>
          <w:rFonts w:ascii="Times New Roman" w:hAnsi="Times New Roman"/>
          <w:sz w:val="24"/>
          <w:szCs w:val="24"/>
        </w:rPr>
        <w:t xml:space="preserve">протидію </w:t>
      </w:r>
      <w:proofErr w:type="spellStart"/>
      <w:r w:rsidR="005F3F57" w:rsidRPr="00EF6CF2">
        <w:rPr>
          <w:rFonts w:ascii="Times New Roman" w:hAnsi="Times New Roman"/>
          <w:sz w:val="24"/>
          <w:szCs w:val="24"/>
        </w:rPr>
        <w:t>булінгу</w:t>
      </w:r>
      <w:proofErr w:type="spellEnd"/>
    </w:p>
    <w:p w:rsidR="00DA1738" w:rsidRPr="00EF6CF2" w:rsidRDefault="005F3F57" w:rsidP="00DA1738">
      <w:pPr>
        <w:spacing w:after="0" w:line="240" w:lineRule="auto"/>
        <w:ind w:right="4960"/>
        <w:rPr>
          <w:rFonts w:ascii="Times New Roman" w:hAnsi="Times New Roman"/>
          <w:sz w:val="24"/>
          <w:szCs w:val="24"/>
          <w:lang w:val="ru-RU"/>
        </w:rPr>
      </w:pPr>
      <w:r w:rsidRPr="00EF6CF2">
        <w:rPr>
          <w:rFonts w:ascii="Times New Roman" w:hAnsi="Times New Roman"/>
          <w:sz w:val="24"/>
          <w:szCs w:val="24"/>
        </w:rPr>
        <w:t xml:space="preserve">(цькування) в закладі освіти </w:t>
      </w:r>
    </w:p>
    <w:p w:rsidR="00D036E4" w:rsidRPr="00EF6CF2" w:rsidRDefault="00D036E4" w:rsidP="00DA1738">
      <w:pPr>
        <w:spacing w:after="0" w:line="240" w:lineRule="auto"/>
        <w:ind w:right="4960"/>
        <w:rPr>
          <w:rFonts w:ascii="Times New Roman" w:hAnsi="Times New Roman"/>
          <w:sz w:val="24"/>
          <w:szCs w:val="24"/>
        </w:rPr>
      </w:pPr>
      <w:r w:rsidRPr="00EF6CF2">
        <w:rPr>
          <w:rFonts w:ascii="Times New Roman" w:hAnsi="Times New Roman"/>
          <w:sz w:val="24"/>
          <w:szCs w:val="24"/>
          <w:lang w:val="ru-RU"/>
        </w:rPr>
        <w:t xml:space="preserve">у  2020-2021 </w:t>
      </w:r>
      <w:proofErr w:type="spellStart"/>
      <w:r w:rsidRPr="00EF6CF2">
        <w:rPr>
          <w:rFonts w:ascii="Times New Roman" w:hAnsi="Times New Roman"/>
          <w:sz w:val="24"/>
          <w:szCs w:val="24"/>
          <w:lang w:val="ru-RU"/>
        </w:rPr>
        <w:t>н</w:t>
      </w:r>
      <w:proofErr w:type="gramStart"/>
      <w:r w:rsidRPr="00EF6CF2">
        <w:rPr>
          <w:rFonts w:ascii="Times New Roman" w:hAnsi="Times New Roman"/>
          <w:sz w:val="24"/>
          <w:szCs w:val="24"/>
          <w:lang w:val="ru-RU"/>
        </w:rPr>
        <w:t>.р</w:t>
      </w:r>
      <w:proofErr w:type="spellEnd"/>
      <w:proofErr w:type="gramEnd"/>
    </w:p>
    <w:p w:rsidR="00DA1738" w:rsidRPr="00EF6CF2" w:rsidRDefault="00DA1738" w:rsidP="00DA1738">
      <w:pPr>
        <w:suppressAutoHyphens/>
        <w:spacing w:after="0" w:line="240" w:lineRule="auto"/>
        <w:ind w:firstLine="720"/>
        <w:jc w:val="both"/>
        <w:rPr>
          <w:rFonts w:ascii="Times New Roman" w:hAnsi="Times New Roman"/>
          <w:sz w:val="24"/>
          <w:szCs w:val="24"/>
        </w:rPr>
      </w:pPr>
    </w:p>
    <w:p w:rsidR="005F3F57" w:rsidRPr="00EF6CF2" w:rsidRDefault="005F3F57" w:rsidP="005F3F57">
      <w:pPr>
        <w:suppressAutoHyphens/>
        <w:spacing w:after="0" w:line="240" w:lineRule="auto"/>
        <w:ind w:firstLine="720"/>
        <w:jc w:val="both"/>
        <w:rPr>
          <w:rFonts w:ascii="Times New Roman" w:hAnsi="Times New Roman"/>
          <w:sz w:val="24"/>
          <w:szCs w:val="24"/>
        </w:rPr>
      </w:pPr>
      <w:r w:rsidRPr="00EF6CF2">
        <w:rPr>
          <w:rFonts w:ascii="Times New Roman" w:hAnsi="Times New Roman"/>
          <w:sz w:val="24"/>
          <w:szCs w:val="24"/>
        </w:rPr>
        <w:t xml:space="preserve">На виконання наказу Міністерства освіти і науки України від 28.12.2019 року  №1646 «Деякі питання реагування на випадки </w:t>
      </w:r>
      <w:proofErr w:type="spellStart"/>
      <w:r w:rsidRPr="00EF6CF2">
        <w:rPr>
          <w:rFonts w:ascii="Times New Roman" w:hAnsi="Times New Roman"/>
          <w:sz w:val="24"/>
          <w:szCs w:val="24"/>
        </w:rPr>
        <w:t>булінгу</w:t>
      </w:r>
      <w:proofErr w:type="spellEnd"/>
      <w:r w:rsidRPr="00EF6CF2">
        <w:rPr>
          <w:rFonts w:ascii="Times New Roman" w:hAnsi="Times New Roman"/>
          <w:sz w:val="24"/>
          <w:szCs w:val="24"/>
        </w:rPr>
        <w:t xml:space="preserve"> (цькування) та застосування заходів виховного впливу в закладах освіти», зареєстрованого  в Міністерстві  юстиції   України   від   03.02.2020  року за № 111/34394,  наказу Міністерства освіти і науки від 26.02.2020 року  № 293 «Про затвердження плану заходів, спрямованих на запобігання та протидію </w:t>
      </w:r>
      <w:proofErr w:type="spellStart"/>
      <w:r w:rsidRPr="00EF6CF2">
        <w:rPr>
          <w:rFonts w:ascii="Times New Roman" w:hAnsi="Times New Roman"/>
          <w:sz w:val="24"/>
          <w:szCs w:val="24"/>
        </w:rPr>
        <w:t>булінгу</w:t>
      </w:r>
      <w:proofErr w:type="spellEnd"/>
      <w:r w:rsidRPr="00EF6CF2">
        <w:rPr>
          <w:rFonts w:ascii="Times New Roman" w:hAnsi="Times New Roman"/>
          <w:sz w:val="24"/>
          <w:szCs w:val="24"/>
        </w:rPr>
        <w:t xml:space="preserve"> (цькуванню) в закладах освіти», листа Міністерства освіти і науки від 20.03.2020 року  №6/480-20 «Про план заходів, спрямованих на запобігання та протидію </w:t>
      </w:r>
      <w:proofErr w:type="spellStart"/>
      <w:r w:rsidRPr="00EF6CF2">
        <w:rPr>
          <w:rFonts w:ascii="Times New Roman" w:hAnsi="Times New Roman"/>
          <w:sz w:val="24"/>
          <w:szCs w:val="24"/>
        </w:rPr>
        <w:t>булінгу</w:t>
      </w:r>
      <w:proofErr w:type="spellEnd"/>
      <w:r w:rsidRPr="00EF6CF2">
        <w:rPr>
          <w:rFonts w:ascii="Times New Roman" w:hAnsi="Times New Roman"/>
          <w:sz w:val="24"/>
          <w:szCs w:val="24"/>
        </w:rPr>
        <w:t xml:space="preserve"> (цькуванню)  в закладах освіти», з метою створення безпечного </w:t>
      </w:r>
      <w:r w:rsidR="00ED7588" w:rsidRPr="00EF6CF2">
        <w:rPr>
          <w:rFonts w:ascii="Times New Roman" w:hAnsi="Times New Roman"/>
          <w:sz w:val="24"/>
          <w:szCs w:val="24"/>
        </w:rPr>
        <w:t>освітнього середовища в закладі</w:t>
      </w:r>
      <w:r w:rsidRPr="00EF6CF2">
        <w:rPr>
          <w:rFonts w:ascii="Times New Roman" w:hAnsi="Times New Roman"/>
          <w:sz w:val="24"/>
          <w:szCs w:val="24"/>
        </w:rPr>
        <w:t xml:space="preserve"> освіти, вільного від насильства та </w:t>
      </w:r>
      <w:proofErr w:type="spellStart"/>
      <w:r w:rsidRPr="00EF6CF2">
        <w:rPr>
          <w:rFonts w:ascii="Times New Roman" w:hAnsi="Times New Roman"/>
          <w:sz w:val="24"/>
          <w:szCs w:val="24"/>
        </w:rPr>
        <w:t>булінгу</w:t>
      </w:r>
      <w:proofErr w:type="spellEnd"/>
      <w:r w:rsidRPr="00EF6CF2">
        <w:rPr>
          <w:rFonts w:ascii="Times New Roman" w:hAnsi="Times New Roman"/>
          <w:sz w:val="24"/>
          <w:szCs w:val="24"/>
        </w:rPr>
        <w:t xml:space="preserve"> (цькування),</w:t>
      </w:r>
    </w:p>
    <w:p w:rsidR="005F3F57" w:rsidRPr="00EF6CF2" w:rsidRDefault="005F3F57" w:rsidP="005F3F57">
      <w:pPr>
        <w:suppressAutoHyphens/>
        <w:spacing w:after="0" w:line="240" w:lineRule="auto"/>
        <w:ind w:firstLine="720"/>
        <w:jc w:val="both"/>
        <w:rPr>
          <w:rFonts w:ascii="Times New Roman" w:hAnsi="Times New Roman"/>
          <w:sz w:val="24"/>
          <w:szCs w:val="24"/>
        </w:rPr>
      </w:pPr>
    </w:p>
    <w:p w:rsidR="00DA1738" w:rsidRPr="00EF6CF2" w:rsidRDefault="00DA1738" w:rsidP="00D062F2">
      <w:pPr>
        <w:suppressAutoHyphens/>
        <w:spacing w:after="0" w:line="240" w:lineRule="auto"/>
        <w:jc w:val="both"/>
        <w:rPr>
          <w:rFonts w:ascii="Times New Roman" w:hAnsi="Times New Roman"/>
          <w:b/>
          <w:sz w:val="24"/>
          <w:szCs w:val="24"/>
        </w:rPr>
      </w:pPr>
      <w:r w:rsidRPr="00EF6CF2">
        <w:rPr>
          <w:rFonts w:ascii="Times New Roman" w:hAnsi="Times New Roman"/>
          <w:b/>
          <w:sz w:val="24"/>
          <w:szCs w:val="24"/>
        </w:rPr>
        <w:t>НАКАЗУЮ:</w:t>
      </w:r>
    </w:p>
    <w:p w:rsidR="005F3F57" w:rsidRPr="00EF6CF2" w:rsidRDefault="005F3F57" w:rsidP="00D062F2">
      <w:pPr>
        <w:suppressAutoHyphens/>
        <w:spacing w:after="0" w:line="240" w:lineRule="auto"/>
        <w:jc w:val="both"/>
        <w:rPr>
          <w:rFonts w:ascii="Times New Roman" w:hAnsi="Times New Roman"/>
          <w:b/>
          <w:sz w:val="24"/>
          <w:szCs w:val="24"/>
        </w:rPr>
      </w:pPr>
    </w:p>
    <w:p w:rsidR="005F3F57" w:rsidRPr="00EF6CF2" w:rsidRDefault="005F3F57" w:rsidP="005F3F57">
      <w:pPr>
        <w:suppressAutoHyphens/>
        <w:spacing w:after="0" w:line="240" w:lineRule="auto"/>
        <w:jc w:val="both"/>
        <w:rPr>
          <w:rFonts w:ascii="Times New Roman" w:hAnsi="Times New Roman"/>
          <w:sz w:val="24"/>
          <w:szCs w:val="24"/>
        </w:rPr>
      </w:pPr>
      <w:r w:rsidRPr="00EF6CF2">
        <w:rPr>
          <w:rFonts w:ascii="Times New Roman" w:hAnsi="Times New Roman"/>
          <w:sz w:val="24"/>
          <w:szCs w:val="24"/>
        </w:rPr>
        <w:t xml:space="preserve">1.  Затвердити План заходів, спрямованих на запобігання та протидію </w:t>
      </w:r>
      <w:proofErr w:type="spellStart"/>
      <w:r w:rsidRPr="00EF6CF2">
        <w:rPr>
          <w:rFonts w:ascii="Times New Roman" w:hAnsi="Times New Roman"/>
          <w:sz w:val="24"/>
          <w:szCs w:val="24"/>
        </w:rPr>
        <w:t>булінгу</w:t>
      </w:r>
      <w:proofErr w:type="spellEnd"/>
      <w:r w:rsidRPr="00EF6CF2">
        <w:rPr>
          <w:rFonts w:ascii="Times New Roman" w:hAnsi="Times New Roman"/>
          <w:sz w:val="24"/>
          <w:szCs w:val="24"/>
        </w:rPr>
        <w:t xml:space="preserve"> (цькуванню)</w:t>
      </w:r>
      <w:r w:rsidR="00D036E4" w:rsidRPr="00EF6CF2">
        <w:rPr>
          <w:rFonts w:ascii="Times New Roman" w:hAnsi="Times New Roman"/>
          <w:sz w:val="24"/>
          <w:szCs w:val="24"/>
        </w:rPr>
        <w:t xml:space="preserve"> </w:t>
      </w:r>
      <w:r w:rsidR="00ED7588" w:rsidRPr="00EF6CF2">
        <w:rPr>
          <w:rFonts w:ascii="Times New Roman" w:hAnsi="Times New Roman"/>
          <w:sz w:val="24"/>
          <w:szCs w:val="24"/>
        </w:rPr>
        <w:t xml:space="preserve"> </w:t>
      </w:r>
      <w:r w:rsidRPr="00EF6CF2">
        <w:rPr>
          <w:rFonts w:ascii="Times New Roman" w:hAnsi="Times New Roman"/>
          <w:sz w:val="24"/>
          <w:szCs w:val="24"/>
        </w:rPr>
        <w:t>  </w:t>
      </w:r>
      <w:r w:rsidR="005E26BD" w:rsidRPr="00EF6CF2">
        <w:rPr>
          <w:rFonts w:ascii="Times New Roman" w:hAnsi="Times New Roman"/>
          <w:sz w:val="24"/>
          <w:szCs w:val="24"/>
        </w:rPr>
        <w:t>у</w:t>
      </w:r>
      <w:r w:rsidRPr="00EF6CF2">
        <w:rPr>
          <w:rFonts w:ascii="Times New Roman" w:hAnsi="Times New Roman"/>
          <w:sz w:val="24"/>
          <w:szCs w:val="24"/>
        </w:rPr>
        <w:t xml:space="preserve"> 2020-2021 навчальному році </w:t>
      </w:r>
      <w:r w:rsidRPr="00EF6CF2">
        <w:rPr>
          <w:rFonts w:ascii="Times New Roman" w:hAnsi="Times New Roman"/>
          <w:i/>
          <w:iCs/>
          <w:sz w:val="24"/>
          <w:szCs w:val="24"/>
        </w:rPr>
        <w:t>(Додаток 1).</w:t>
      </w:r>
    </w:p>
    <w:p w:rsidR="005F3F57" w:rsidRPr="00EF6CF2" w:rsidRDefault="00ED7588" w:rsidP="005F3F57">
      <w:pPr>
        <w:suppressAutoHyphens/>
        <w:spacing w:after="0" w:line="240" w:lineRule="auto"/>
        <w:jc w:val="both"/>
        <w:rPr>
          <w:rFonts w:ascii="Times New Roman" w:hAnsi="Times New Roman"/>
          <w:sz w:val="24"/>
          <w:szCs w:val="24"/>
          <w:lang w:val="ru-RU"/>
        </w:rPr>
      </w:pPr>
      <w:r w:rsidRPr="00EF6CF2">
        <w:rPr>
          <w:rFonts w:ascii="Times New Roman" w:hAnsi="Times New Roman"/>
          <w:sz w:val="24"/>
          <w:szCs w:val="24"/>
        </w:rPr>
        <w:t xml:space="preserve">2.  Педагогічному колективу </w:t>
      </w:r>
      <w:r w:rsidR="005F3F57" w:rsidRPr="00EF6CF2">
        <w:rPr>
          <w:rFonts w:ascii="Times New Roman" w:hAnsi="Times New Roman"/>
          <w:sz w:val="24"/>
          <w:szCs w:val="24"/>
        </w:rPr>
        <w:t>забезпечити виконання затвердженого Плану заходів.</w:t>
      </w:r>
    </w:p>
    <w:p w:rsidR="005F3F57" w:rsidRPr="00EF6CF2" w:rsidRDefault="005F3F57" w:rsidP="005F3F57">
      <w:pPr>
        <w:suppressAutoHyphens/>
        <w:spacing w:after="0" w:line="240" w:lineRule="auto"/>
        <w:jc w:val="both"/>
        <w:rPr>
          <w:rFonts w:ascii="Times New Roman" w:hAnsi="Times New Roman"/>
          <w:sz w:val="24"/>
          <w:szCs w:val="24"/>
          <w:lang w:val="ru-RU"/>
        </w:rPr>
      </w:pPr>
      <w:r w:rsidRPr="00EF6CF2">
        <w:rPr>
          <w:rFonts w:ascii="Times New Roman" w:hAnsi="Times New Roman"/>
          <w:sz w:val="24"/>
          <w:szCs w:val="24"/>
        </w:rPr>
        <w:t xml:space="preserve">3.  Створити  постійно  діючу комісію  з розгляду випадку  </w:t>
      </w:r>
      <w:proofErr w:type="spellStart"/>
      <w:r w:rsidRPr="00EF6CF2">
        <w:rPr>
          <w:rFonts w:ascii="Times New Roman" w:hAnsi="Times New Roman"/>
          <w:sz w:val="24"/>
          <w:szCs w:val="24"/>
        </w:rPr>
        <w:t>булінгу</w:t>
      </w:r>
      <w:proofErr w:type="spellEnd"/>
      <w:r w:rsidRPr="00EF6CF2">
        <w:rPr>
          <w:rFonts w:ascii="Times New Roman" w:hAnsi="Times New Roman"/>
          <w:sz w:val="24"/>
          <w:szCs w:val="24"/>
        </w:rPr>
        <w:t xml:space="preserve"> (цькування)  у складі:</w:t>
      </w:r>
    </w:p>
    <w:p w:rsidR="00ED7588" w:rsidRPr="00EF6CF2" w:rsidRDefault="00ED7588" w:rsidP="00ED7588">
      <w:pPr>
        <w:pStyle w:val="a3"/>
        <w:numPr>
          <w:ilvl w:val="0"/>
          <w:numId w:val="9"/>
        </w:numPr>
        <w:suppressAutoHyphens/>
        <w:spacing w:after="0" w:line="240" w:lineRule="auto"/>
        <w:jc w:val="both"/>
        <w:rPr>
          <w:rFonts w:ascii="Times New Roman" w:hAnsi="Times New Roman"/>
          <w:sz w:val="24"/>
          <w:szCs w:val="24"/>
          <w:lang w:val="ru-RU"/>
        </w:rPr>
      </w:pPr>
      <w:proofErr w:type="spellStart"/>
      <w:r w:rsidRPr="00EF6CF2">
        <w:rPr>
          <w:rFonts w:ascii="Times New Roman" w:hAnsi="Times New Roman"/>
          <w:sz w:val="24"/>
          <w:szCs w:val="24"/>
        </w:rPr>
        <w:t>Шестобуз</w:t>
      </w:r>
      <w:proofErr w:type="spellEnd"/>
      <w:r w:rsidRPr="00EF6CF2">
        <w:rPr>
          <w:rFonts w:ascii="Times New Roman" w:hAnsi="Times New Roman"/>
          <w:sz w:val="24"/>
          <w:szCs w:val="24"/>
        </w:rPr>
        <w:t xml:space="preserve"> С.В., директор закладу</w:t>
      </w:r>
      <w:r w:rsidR="005F3F57" w:rsidRPr="00EF6CF2">
        <w:rPr>
          <w:rFonts w:ascii="Times New Roman" w:hAnsi="Times New Roman"/>
          <w:sz w:val="24"/>
          <w:szCs w:val="24"/>
        </w:rPr>
        <w:t xml:space="preserve"> – голова комісії;</w:t>
      </w:r>
    </w:p>
    <w:p w:rsidR="005F3F57" w:rsidRPr="00EF6CF2" w:rsidRDefault="00ED7588" w:rsidP="00D43CDE">
      <w:pPr>
        <w:pStyle w:val="a3"/>
        <w:numPr>
          <w:ilvl w:val="0"/>
          <w:numId w:val="9"/>
        </w:numPr>
        <w:suppressAutoHyphens/>
        <w:spacing w:after="0" w:line="240" w:lineRule="auto"/>
        <w:jc w:val="both"/>
        <w:rPr>
          <w:rFonts w:ascii="Times New Roman" w:hAnsi="Times New Roman"/>
          <w:sz w:val="24"/>
          <w:szCs w:val="24"/>
          <w:lang w:val="ru-RU"/>
        </w:rPr>
      </w:pPr>
      <w:proofErr w:type="spellStart"/>
      <w:r w:rsidRPr="00EF6CF2">
        <w:rPr>
          <w:rFonts w:ascii="Times New Roman" w:hAnsi="Times New Roman"/>
          <w:sz w:val="24"/>
          <w:szCs w:val="24"/>
          <w:lang w:val="ru-RU"/>
        </w:rPr>
        <w:t>Малашенко</w:t>
      </w:r>
      <w:proofErr w:type="spellEnd"/>
      <w:r w:rsidRPr="00EF6CF2">
        <w:rPr>
          <w:rFonts w:ascii="Times New Roman" w:hAnsi="Times New Roman"/>
          <w:sz w:val="24"/>
          <w:szCs w:val="24"/>
          <w:lang w:val="ru-RU"/>
        </w:rPr>
        <w:t xml:space="preserve"> В.Ю., учитель </w:t>
      </w:r>
      <w:proofErr w:type="spellStart"/>
      <w:r w:rsidRPr="00EF6CF2">
        <w:rPr>
          <w:rFonts w:ascii="Times New Roman" w:hAnsi="Times New Roman"/>
          <w:sz w:val="24"/>
          <w:szCs w:val="24"/>
          <w:lang w:val="ru-RU"/>
        </w:rPr>
        <w:t>зарубіжної</w:t>
      </w:r>
      <w:proofErr w:type="spellEnd"/>
      <w:r w:rsidRPr="00EF6CF2">
        <w:rPr>
          <w:rFonts w:ascii="Times New Roman" w:hAnsi="Times New Roman"/>
          <w:sz w:val="24"/>
          <w:szCs w:val="24"/>
          <w:lang w:val="ru-RU"/>
        </w:rPr>
        <w:t xml:space="preserve"> </w:t>
      </w:r>
      <w:proofErr w:type="spellStart"/>
      <w:r w:rsidRPr="00EF6CF2">
        <w:rPr>
          <w:rFonts w:ascii="Times New Roman" w:hAnsi="Times New Roman"/>
          <w:sz w:val="24"/>
          <w:szCs w:val="24"/>
          <w:lang w:val="ru-RU"/>
        </w:rPr>
        <w:t>літератури</w:t>
      </w:r>
      <w:proofErr w:type="spellEnd"/>
      <w:r w:rsidR="005F3F57" w:rsidRPr="00EF6CF2">
        <w:rPr>
          <w:rFonts w:ascii="Times New Roman" w:hAnsi="Times New Roman"/>
          <w:sz w:val="24"/>
          <w:szCs w:val="24"/>
        </w:rPr>
        <w:t xml:space="preserve">– </w:t>
      </w:r>
      <w:proofErr w:type="gramStart"/>
      <w:r w:rsidR="005F3F57" w:rsidRPr="00EF6CF2">
        <w:rPr>
          <w:rFonts w:ascii="Times New Roman" w:hAnsi="Times New Roman"/>
          <w:sz w:val="24"/>
          <w:szCs w:val="24"/>
        </w:rPr>
        <w:t>се</w:t>
      </w:r>
      <w:proofErr w:type="gramEnd"/>
      <w:r w:rsidR="005F3F57" w:rsidRPr="00EF6CF2">
        <w:rPr>
          <w:rFonts w:ascii="Times New Roman" w:hAnsi="Times New Roman"/>
          <w:sz w:val="24"/>
          <w:szCs w:val="24"/>
        </w:rPr>
        <w:t>кретар комісії;</w:t>
      </w:r>
    </w:p>
    <w:p w:rsidR="00D43CDE" w:rsidRPr="00EF6CF2" w:rsidRDefault="00ED7588" w:rsidP="00ED7588">
      <w:pPr>
        <w:pStyle w:val="a3"/>
        <w:suppressAutoHyphens/>
        <w:spacing w:after="0" w:line="240" w:lineRule="auto"/>
        <w:ind w:left="864"/>
        <w:jc w:val="both"/>
        <w:rPr>
          <w:rFonts w:ascii="Times New Roman" w:hAnsi="Times New Roman"/>
          <w:sz w:val="24"/>
          <w:szCs w:val="24"/>
        </w:rPr>
      </w:pPr>
      <w:proofErr w:type="spellStart"/>
      <w:r w:rsidRPr="00EF6CF2">
        <w:rPr>
          <w:rFonts w:ascii="Times New Roman" w:hAnsi="Times New Roman"/>
          <w:sz w:val="24"/>
          <w:szCs w:val="24"/>
        </w:rPr>
        <w:t>Аверіна</w:t>
      </w:r>
      <w:proofErr w:type="spellEnd"/>
      <w:r w:rsidRPr="00EF6CF2">
        <w:rPr>
          <w:rFonts w:ascii="Times New Roman" w:hAnsi="Times New Roman"/>
          <w:sz w:val="24"/>
          <w:szCs w:val="24"/>
        </w:rPr>
        <w:t xml:space="preserve"> І.В.</w:t>
      </w:r>
      <w:r w:rsidR="00D43CDE" w:rsidRPr="00EF6CF2">
        <w:rPr>
          <w:rFonts w:ascii="Times New Roman" w:hAnsi="Times New Roman"/>
          <w:sz w:val="24"/>
          <w:szCs w:val="24"/>
        </w:rPr>
        <w:t xml:space="preserve">, </w:t>
      </w:r>
      <w:r w:rsidRPr="00EF6CF2">
        <w:rPr>
          <w:rFonts w:ascii="Times New Roman" w:hAnsi="Times New Roman"/>
          <w:sz w:val="24"/>
          <w:szCs w:val="24"/>
        </w:rPr>
        <w:t>учитель початкових класів</w:t>
      </w:r>
      <w:r w:rsidR="005F3F57" w:rsidRPr="00EF6CF2">
        <w:rPr>
          <w:rFonts w:ascii="Times New Roman" w:hAnsi="Times New Roman"/>
          <w:sz w:val="24"/>
          <w:szCs w:val="24"/>
        </w:rPr>
        <w:t xml:space="preserve"> – член комісії;</w:t>
      </w:r>
    </w:p>
    <w:p w:rsidR="005F3F57" w:rsidRPr="00EF6CF2" w:rsidRDefault="005F3F57" w:rsidP="00D43CDE">
      <w:pPr>
        <w:pStyle w:val="a3"/>
        <w:numPr>
          <w:ilvl w:val="0"/>
          <w:numId w:val="9"/>
        </w:numPr>
        <w:suppressAutoHyphens/>
        <w:spacing w:after="0" w:line="240" w:lineRule="auto"/>
        <w:jc w:val="both"/>
        <w:rPr>
          <w:rFonts w:ascii="Times New Roman" w:hAnsi="Times New Roman"/>
          <w:sz w:val="24"/>
          <w:szCs w:val="24"/>
          <w:lang w:val="ru-RU"/>
        </w:rPr>
      </w:pPr>
      <w:r w:rsidRPr="00EF6CF2">
        <w:rPr>
          <w:rFonts w:ascii="Times New Roman" w:hAnsi="Times New Roman"/>
          <w:sz w:val="24"/>
          <w:szCs w:val="24"/>
        </w:rPr>
        <w:t>голов</w:t>
      </w:r>
      <w:r w:rsidR="00ED7588" w:rsidRPr="00EF6CF2">
        <w:rPr>
          <w:rFonts w:ascii="Times New Roman" w:hAnsi="Times New Roman"/>
          <w:sz w:val="24"/>
          <w:szCs w:val="24"/>
        </w:rPr>
        <w:t>а батьківського комітету закладу</w:t>
      </w:r>
      <w:r w:rsidRPr="00EF6CF2">
        <w:rPr>
          <w:rFonts w:ascii="Times New Roman" w:hAnsi="Times New Roman"/>
          <w:sz w:val="24"/>
          <w:szCs w:val="24"/>
        </w:rPr>
        <w:t> </w:t>
      </w:r>
      <w:r w:rsidRPr="00EF6CF2">
        <w:rPr>
          <w:rFonts w:ascii="Times New Roman" w:hAnsi="Times New Roman"/>
          <w:i/>
          <w:iCs/>
          <w:sz w:val="24"/>
          <w:szCs w:val="24"/>
        </w:rPr>
        <w:t>(за згодою)</w:t>
      </w:r>
      <w:r w:rsidRPr="00EF6CF2">
        <w:rPr>
          <w:rFonts w:ascii="Times New Roman" w:hAnsi="Times New Roman"/>
          <w:sz w:val="24"/>
          <w:szCs w:val="24"/>
        </w:rPr>
        <w:t>;</w:t>
      </w:r>
    </w:p>
    <w:p w:rsidR="005F3F57" w:rsidRPr="00EF6CF2" w:rsidRDefault="005F3F57" w:rsidP="00D43CDE">
      <w:pPr>
        <w:pStyle w:val="a3"/>
        <w:numPr>
          <w:ilvl w:val="0"/>
          <w:numId w:val="9"/>
        </w:numPr>
        <w:suppressAutoHyphens/>
        <w:spacing w:after="0" w:line="240" w:lineRule="auto"/>
        <w:jc w:val="both"/>
        <w:rPr>
          <w:rFonts w:ascii="Times New Roman" w:hAnsi="Times New Roman"/>
          <w:sz w:val="24"/>
          <w:szCs w:val="24"/>
          <w:lang w:val="ru-RU"/>
        </w:rPr>
      </w:pPr>
      <w:r w:rsidRPr="00EF6CF2">
        <w:rPr>
          <w:rFonts w:ascii="Times New Roman" w:hAnsi="Times New Roman"/>
          <w:sz w:val="24"/>
          <w:szCs w:val="24"/>
        </w:rPr>
        <w:t>представники  служби у справах дітей та центру соціальних служб для сім´ї, дітей та молоді </w:t>
      </w:r>
      <w:r w:rsidRPr="00EF6CF2">
        <w:rPr>
          <w:rFonts w:ascii="Times New Roman" w:hAnsi="Times New Roman"/>
          <w:i/>
          <w:iCs/>
          <w:sz w:val="24"/>
          <w:szCs w:val="24"/>
        </w:rPr>
        <w:t>(за згодою)</w:t>
      </w:r>
      <w:r w:rsidR="00D43CDE" w:rsidRPr="00EF6CF2">
        <w:rPr>
          <w:rFonts w:ascii="Times New Roman" w:hAnsi="Times New Roman"/>
          <w:sz w:val="24"/>
          <w:szCs w:val="24"/>
        </w:rPr>
        <w:t>.</w:t>
      </w:r>
    </w:p>
    <w:p w:rsidR="005F3F57" w:rsidRPr="00EF6CF2" w:rsidRDefault="005F3F57" w:rsidP="005F3F57">
      <w:pPr>
        <w:suppressAutoHyphens/>
        <w:spacing w:after="0" w:line="240" w:lineRule="auto"/>
        <w:jc w:val="both"/>
        <w:rPr>
          <w:rFonts w:ascii="Times New Roman" w:hAnsi="Times New Roman"/>
          <w:sz w:val="24"/>
          <w:szCs w:val="24"/>
          <w:lang w:val="ru-RU"/>
        </w:rPr>
      </w:pPr>
    </w:p>
    <w:p w:rsidR="00DA1738" w:rsidRPr="00EF6CF2" w:rsidRDefault="005F3F57" w:rsidP="00D43CDE">
      <w:pPr>
        <w:suppressAutoHyphens/>
        <w:spacing w:after="0" w:line="240" w:lineRule="auto"/>
        <w:jc w:val="both"/>
        <w:rPr>
          <w:rFonts w:ascii="Times New Roman" w:hAnsi="Times New Roman" w:cs="Times New Roman"/>
          <w:sz w:val="24"/>
          <w:szCs w:val="24"/>
        </w:rPr>
      </w:pPr>
      <w:r w:rsidRPr="00EF6CF2">
        <w:rPr>
          <w:rFonts w:ascii="Times New Roman" w:hAnsi="Times New Roman"/>
          <w:sz w:val="24"/>
          <w:szCs w:val="24"/>
        </w:rPr>
        <w:t>4.  </w:t>
      </w:r>
      <w:r w:rsidR="00DA1738" w:rsidRPr="00EF6CF2">
        <w:rPr>
          <w:rFonts w:ascii="Times New Roman" w:hAnsi="Times New Roman" w:cs="Times New Roman"/>
          <w:sz w:val="24"/>
          <w:szCs w:val="24"/>
        </w:rPr>
        <w:t>Затвердити:</w:t>
      </w:r>
    </w:p>
    <w:p w:rsidR="00DA1738" w:rsidRPr="00EF6CF2" w:rsidRDefault="00DA1738" w:rsidP="00DA1738">
      <w:pPr>
        <w:pStyle w:val="a3"/>
        <w:numPr>
          <w:ilvl w:val="1"/>
          <w:numId w:val="5"/>
        </w:numPr>
        <w:spacing w:after="0" w:line="240" w:lineRule="auto"/>
        <w:ind w:left="1276"/>
        <w:jc w:val="both"/>
        <w:rPr>
          <w:rFonts w:ascii="Times New Roman" w:hAnsi="Times New Roman" w:cs="Times New Roman"/>
          <w:sz w:val="24"/>
          <w:szCs w:val="24"/>
        </w:rPr>
      </w:pPr>
      <w:r w:rsidRPr="00EF6CF2">
        <w:rPr>
          <w:rFonts w:ascii="Times New Roman" w:hAnsi="Times New Roman" w:cs="Times New Roman"/>
          <w:sz w:val="24"/>
          <w:szCs w:val="24"/>
        </w:rPr>
        <w:t xml:space="preserve">Порядок подання та розгляду (з дотриманням конфіденційності) заяв про випадки </w:t>
      </w:r>
      <w:proofErr w:type="spellStart"/>
      <w:r w:rsidRPr="00EF6CF2">
        <w:rPr>
          <w:rFonts w:ascii="Times New Roman" w:hAnsi="Times New Roman" w:cs="Times New Roman"/>
          <w:sz w:val="24"/>
          <w:szCs w:val="24"/>
        </w:rPr>
        <w:t>булінгу</w:t>
      </w:r>
      <w:proofErr w:type="spellEnd"/>
      <w:r w:rsidRPr="00EF6CF2">
        <w:rPr>
          <w:rFonts w:ascii="Times New Roman" w:hAnsi="Times New Roman" w:cs="Times New Roman"/>
          <w:sz w:val="24"/>
          <w:szCs w:val="24"/>
        </w:rPr>
        <w:t xml:space="preserve"> (цькуванню) в закладі (</w:t>
      </w:r>
      <w:r w:rsidRPr="00EF6CF2">
        <w:rPr>
          <w:rFonts w:ascii="Times New Roman" w:hAnsi="Times New Roman" w:cs="Times New Roman"/>
          <w:i/>
          <w:sz w:val="24"/>
          <w:szCs w:val="24"/>
        </w:rPr>
        <w:t xml:space="preserve">Додаток </w:t>
      </w:r>
      <w:r w:rsidR="00D43CDE" w:rsidRPr="00EF6CF2">
        <w:rPr>
          <w:rFonts w:ascii="Times New Roman" w:hAnsi="Times New Roman" w:cs="Times New Roman"/>
          <w:i/>
          <w:sz w:val="24"/>
          <w:szCs w:val="24"/>
        </w:rPr>
        <w:t>2</w:t>
      </w:r>
      <w:r w:rsidRPr="00EF6CF2">
        <w:rPr>
          <w:rFonts w:ascii="Times New Roman" w:hAnsi="Times New Roman" w:cs="Times New Roman"/>
          <w:sz w:val="24"/>
          <w:szCs w:val="24"/>
        </w:rPr>
        <w:t>).</w:t>
      </w:r>
    </w:p>
    <w:p w:rsidR="00DA1738" w:rsidRPr="00EF6CF2" w:rsidRDefault="00DA1738" w:rsidP="00DA1738">
      <w:pPr>
        <w:pStyle w:val="a3"/>
        <w:numPr>
          <w:ilvl w:val="1"/>
          <w:numId w:val="5"/>
        </w:numPr>
        <w:spacing w:after="0" w:line="240" w:lineRule="auto"/>
        <w:ind w:left="1276"/>
        <w:jc w:val="both"/>
        <w:rPr>
          <w:rFonts w:ascii="Times New Roman" w:hAnsi="Times New Roman" w:cs="Times New Roman"/>
          <w:sz w:val="24"/>
          <w:szCs w:val="24"/>
        </w:rPr>
      </w:pPr>
      <w:r w:rsidRPr="00EF6CF2">
        <w:rPr>
          <w:rFonts w:ascii="Times New Roman" w:hAnsi="Times New Roman" w:cs="Times New Roman"/>
          <w:sz w:val="24"/>
          <w:szCs w:val="24"/>
        </w:rPr>
        <w:t xml:space="preserve">Порядок </w:t>
      </w:r>
      <w:r w:rsidRPr="00EF6CF2">
        <w:rPr>
          <w:rFonts w:ascii="Times New Roman" w:hAnsi="Times New Roman"/>
          <w:sz w:val="24"/>
          <w:szCs w:val="24"/>
        </w:rPr>
        <w:t xml:space="preserve">реагування на доведені випадки </w:t>
      </w:r>
      <w:proofErr w:type="spellStart"/>
      <w:r w:rsidRPr="00EF6CF2">
        <w:rPr>
          <w:rFonts w:ascii="Times New Roman" w:hAnsi="Times New Roman"/>
          <w:sz w:val="24"/>
          <w:szCs w:val="24"/>
        </w:rPr>
        <w:t>булінгу</w:t>
      </w:r>
      <w:proofErr w:type="spellEnd"/>
      <w:r w:rsidRPr="00EF6CF2">
        <w:rPr>
          <w:rFonts w:ascii="Times New Roman" w:hAnsi="Times New Roman"/>
          <w:sz w:val="24"/>
          <w:szCs w:val="24"/>
        </w:rPr>
        <w:t xml:space="preserve"> (цькування) в закладі (</w:t>
      </w:r>
      <w:r w:rsidRPr="00EF6CF2">
        <w:rPr>
          <w:rFonts w:ascii="Times New Roman" w:hAnsi="Times New Roman"/>
          <w:i/>
          <w:sz w:val="24"/>
          <w:szCs w:val="24"/>
        </w:rPr>
        <w:t xml:space="preserve">Додаток </w:t>
      </w:r>
      <w:r w:rsidR="00D43CDE" w:rsidRPr="00EF6CF2">
        <w:rPr>
          <w:rFonts w:ascii="Times New Roman" w:hAnsi="Times New Roman"/>
          <w:i/>
          <w:sz w:val="24"/>
          <w:szCs w:val="24"/>
        </w:rPr>
        <w:t>3</w:t>
      </w:r>
      <w:r w:rsidRPr="00EF6CF2">
        <w:rPr>
          <w:rFonts w:ascii="Times New Roman" w:hAnsi="Times New Roman"/>
          <w:sz w:val="24"/>
          <w:szCs w:val="24"/>
        </w:rPr>
        <w:t>)</w:t>
      </w:r>
    </w:p>
    <w:p w:rsidR="00CC39DE" w:rsidRPr="00EF6CF2" w:rsidRDefault="00DA1738" w:rsidP="00DA1738">
      <w:pPr>
        <w:pStyle w:val="a3"/>
        <w:numPr>
          <w:ilvl w:val="1"/>
          <w:numId w:val="5"/>
        </w:numPr>
        <w:spacing w:after="0" w:line="240" w:lineRule="auto"/>
        <w:ind w:left="1276"/>
        <w:jc w:val="both"/>
        <w:rPr>
          <w:rFonts w:ascii="Times New Roman" w:hAnsi="Times New Roman" w:cs="Times New Roman"/>
          <w:sz w:val="24"/>
          <w:szCs w:val="24"/>
        </w:rPr>
      </w:pPr>
      <w:r w:rsidRPr="00EF6CF2">
        <w:rPr>
          <w:rFonts w:ascii="Times New Roman" w:hAnsi="Times New Roman" w:cs="Times New Roman"/>
          <w:sz w:val="24"/>
          <w:szCs w:val="24"/>
        </w:rPr>
        <w:t>З</w:t>
      </w:r>
      <w:r w:rsidR="00CC39DE" w:rsidRPr="00EF6CF2">
        <w:rPr>
          <w:rFonts w:ascii="Times New Roman" w:hAnsi="Times New Roman" w:cs="Times New Roman"/>
          <w:sz w:val="24"/>
          <w:szCs w:val="24"/>
        </w:rPr>
        <w:t>разок заяви</w:t>
      </w:r>
      <w:r w:rsidRPr="00EF6CF2">
        <w:rPr>
          <w:rFonts w:ascii="Times New Roman" w:hAnsi="Times New Roman" w:cs="Times New Roman"/>
          <w:sz w:val="24"/>
          <w:szCs w:val="24"/>
        </w:rPr>
        <w:t xml:space="preserve"> про випадки </w:t>
      </w:r>
      <w:proofErr w:type="spellStart"/>
      <w:r w:rsidRPr="00EF6CF2">
        <w:rPr>
          <w:rFonts w:ascii="Times New Roman" w:hAnsi="Times New Roman" w:cs="Times New Roman"/>
          <w:sz w:val="24"/>
          <w:szCs w:val="24"/>
        </w:rPr>
        <w:t>булінгу</w:t>
      </w:r>
      <w:proofErr w:type="spellEnd"/>
      <w:r w:rsidRPr="00EF6CF2">
        <w:rPr>
          <w:rFonts w:ascii="Times New Roman" w:hAnsi="Times New Roman" w:cs="Times New Roman"/>
          <w:sz w:val="24"/>
          <w:szCs w:val="24"/>
        </w:rPr>
        <w:t xml:space="preserve"> (цькування)</w:t>
      </w:r>
      <w:r w:rsidR="00D43CDE" w:rsidRPr="00EF6CF2">
        <w:rPr>
          <w:rFonts w:ascii="Times New Roman" w:hAnsi="Times New Roman" w:cs="Times New Roman"/>
          <w:sz w:val="24"/>
          <w:szCs w:val="24"/>
        </w:rPr>
        <w:t xml:space="preserve"> (</w:t>
      </w:r>
      <w:r w:rsidR="00D43CDE" w:rsidRPr="00EF6CF2">
        <w:rPr>
          <w:rFonts w:ascii="Times New Roman" w:hAnsi="Times New Roman" w:cs="Times New Roman"/>
          <w:i/>
          <w:sz w:val="24"/>
          <w:szCs w:val="24"/>
        </w:rPr>
        <w:t>Додаток 4</w:t>
      </w:r>
      <w:r w:rsidRPr="00EF6CF2">
        <w:rPr>
          <w:rFonts w:ascii="Times New Roman" w:hAnsi="Times New Roman" w:cs="Times New Roman"/>
          <w:sz w:val="24"/>
          <w:szCs w:val="24"/>
        </w:rPr>
        <w:t>).</w:t>
      </w:r>
    </w:p>
    <w:p w:rsidR="00CC39DE" w:rsidRPr="00EF6CF2" w:rsidRDefault="00DA1738" w:rsidP="00DA1738">
      <w:pPr>
        <w:pStyle w:val="a3"/>
        <w:numPr>
          <w:ilvl w:val="1"/>
          <w:numId w:val="5"/>
        </w:numPr>
        <w:spacing w:after="0" w:line="240" w:lineRule="auto"/>
        <w:ind w:left="1276"/>
        <w:jc w:val="both"/>
        <w:rPr>
          <w:rFonts w:ascii="Times New Roman" w:hAnsi="Times New Roman" w:cs="Times New Roman"/>
          <w:sz w:val="24"/>
          <w:szCs w:val="24"/>
        </w:rPr>
      </w:pPr>
      <w:r w:rsidRPr="00EF6CF2">
        <w:rPr>
          <w:rFonts w:ascii="Times New Roman" w:hAnsi="Times New Roman" w:cs="Times New Roman"/>
          <w:sz w:val="24"/>
          <w:szCs w:val="24"/>
        </w:rPr>
        <w:t xml:space="preserve">Форму Журналу реєстрації заяв про випадки </w:t>
      </w:r>
      <w:proofErr w:type="spellStart"/>
      <w:r w:rsidRPr="00EF6CF2">
        <w:rPr>
          <w:rFonts w:ascii="Times New Roman" w:hAnsi="Times New Roman" w:cs="Times New Roman"/>
          <w:sz w:val="24"/>
          <w:szCs w:val="24"/>
        </w:rPr>
        <w:t>булінгу</w:t>
      </w:r>
      <w:proofErr w:type="spellEnd"/>
      <w:r w:rsidRPr="00EF6CF2">
        <w:rPr>
          <w:rFonts w:ascii="Times New Roman" w:hAnsi="Times New Roman" w:cs="Times New Roman"/>
          <w:sz w:val="24"/>
          <w:szCs w:val="24"/>
        </w:rPr>
        <w:t xml:space="preserve"> (цькування) (</w:t>
      </w:r>
      <w:r w:rsidRPr="00EF6CF2">
        <w:rPr>
          <w:rFonts w:ascii="Times New Roman" w:hAnsi="Times New Roman" w:cs="Times New Roman"/>
          <w:i/>
          <w:sz w:val="24"/>
          <w:szCs w:val="24"/>
        </w:rPr>
        <w:t>Дод</w:t>
      </w:r>
      <w:r w:rsidR="00D43CDE" w:rsidRPr="00EF6CF2">
        <w:rPr>
          <w:rFonts w:ascii="Times New Roman" w:hAnsi="Times New Roman" w:cs="Times New Roman"/>
          <w:i/>
          <w:sz w:val="24"/>
          <w:szCs w:val="24"/>
        </w:rPr>
        <w:t>аток 5</w:t>
      </w:r>
      <w:r w:rsidRPr="00EF6CF2">
        <w:rPr>
          <w:rFonts w:ascii="Times New Roman" w:hAnsi="Times New Roman" w:cs="Times New Roman"/>
          <w:sz w:val="24"/>
          <w:szCs w:val="24"/>
        </w:rPr>
        <w:t>).</w:t>
      </w:r>
    </w:p>
    <w:p w:rsidR="00CC39DE" w:rsidRPr="00EF6CF2" w:rsidRDefault="00DA1738" w:rsidP="00DA1738">
      <w:pPr>
        <w:pStyle w:val="a3"/>
        <w:numPr>
          <w:ilvl w:val="1"/>
          <w:numId w:val="5"/>
        </w:numPr>
        <w:spacing w:after="0" w:line="240" w:lineRule="auto"/>
        <w:ind w:left="1276"/>
        <w:jc w:val="both"/>
        <w:rPr>
          <w:rFonts w:ascii="Times New Roman" w:hAnsi="Times New Roman" w:cs="Times New Roman"/>
          <w:sz w:val="24"/>
          <w:szCs w:val="24"/>
        </w:rPr>
      </w:pPr>
      <w:r w:rsidRPr="00EF6CF2">
        <w:rPr>
          <w:rFonts w:ascii="Times New Roman" w:hAnsi="Times New Roman" w:cs="Times New Roman"/>
          <w:sz w:val="24"/>
          <w:szCs w:val="24"/>
        </w:rPr>
        <w:lastRenderedPageBreak/>
        <w:t>Форму Ж</w:t>
      </w:r>
      <w:r w:rsidR="00CC39DE" w:rsidRPr="00EF6CF2">
        <w:rPr>
          <w:rFonts w:ascii="Times New Roman" w:hAnsi="Times New Roman" w:cs="Times New Roman"/>
          <w:sz w:val="24"/>
          <w:szCs w:val="24"/>
        </w:rPr>
        <w:t>урнал</w:t>
      </w:r>
      <w:r w:rsidRPr="00EF6CF2">
        <w:rPr>
          <w:rFonts w:ascii="Times New Roman" w:hAnsi="Times New Roman" w:cs="Times New Roman"/>
          <w:sz w:val="24"/>
          <w:szCs w:val="24"/>
        </w:rPr>
        <w:t>у</w:t>
      </w:r>
      <w:r w:rsidR="00CC39DE" w:rsidRPr="00EF6CF2">
        <w:rPr>
          <w:rFonts w:ascii="Times New Roman" w:hAnsi="Times New Roman" w:cs="Times New Roman"/>
          <w:sz w:val="24"/>
          <w:szCs w:val="24"/>
        </w:rPr>
        <w:t xml:space="preserve"> реєстрації </w:t>
      </w:r>
      <w:r w:rsidRPr="00EF6CF2">
        <w:rPr>
          <w:rFonts w:ascii="Times New Roman" w:hAnsi="Times New Roman" w:cs="Times New Roman"/>
          <w:sz w:val="24"/>
          <w:szCs w:val="24"/>
        </w:rPr>
        <w:t xml:space="preserve">рішень комісії з розгляду випадків </w:t>
      </w:r>
      <w:proofErr w:type="spellStart"/>
      <w:r w:rsidRPr="00EF6CF2">
        <w:rPr>
          <w:rFonts w:ascii="Times New Roman" w:hAnsi="Times New Roman" w:cs="Times New Roman"/>
          <w:sz w:val="24"/>
          <w:szCs w:val="24"/>
        </w:rPr>
        <w:t>булінгу</w:t>
      </w:r>
      <w:proofErr w:type="spellEnd"/>
      <w:r w:rsidRPr="00EF6CF2">
        <w:rPr>
          <w:rFonts w:ascii="Times New Roman" w:hAnsi="Times New Roman" w:cs="Times New Roman"/>
          <w:sz w:val="24"/>
          <w:szCs w:val="24"/>
        </w:rPr>
        <w:t xml:space="preserve"> (цькування)</w:t>
      </w:r>
      <w:r w:rsidR="00D43CDE" w:rsidRPr="00EF6CF2">
        <w:rPr>
          <w:rFonts w:ascii="Times New Roman" w:hAnsi="Times New Roman" w:cs="Times New Roman"/>
          <w:sz w:val="24"/>
          <w:szCs w:val="24"/>
        </w:rPr>
        <w:t xml:space="preserve"> (</w:t>
      </w:r>
      <w:r w:rsidR="00D43CDE" w:rsidRPr="00EF6CF2">
        <w:rPr>
          <w:rFonts w:ascii="Times New Roman" w:hAnsi="Times New Roman" w:cs="Times New Roman"/>
          <w:i/>
          <w:sz w:val="24"/>
          <w:szCs w:val="24"/>
        </w:rPr>
        <w:t>Додаток 6</w:t>
      </w:r>
      <w:r w:rsidRPr="00EF6CF2">
        <w:rPr>
          <w:rFonts w:ascii="Times New Roman" w:hAnsi="Times New Roman" w:cs="Times New Roman"/>
          <w:sz w:val="24"/>
          <w:szCs w:val="24"/>
        </w:rPr>
        <w:t>).</w:t>
      </w:r>
    </w:p>
    <w:p w:rsidR="00D036E4" w:rsidRPr="00EF6CF2" w:rsidRDefault="00D036E4" w:rsidP="00D036E4">
      <w:pPr>
        <w:spacing w:before="100" w:beforeAutospacing="1" w:after="100" w:afterAutospacing="1" w:line="240" w:lineRule="auto"/>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eastAsia="ru-RU"/>
        </w:rPr>
        <w:t xml:space="preserve">3.Педагогічним працівникам: </w:t>
      </w:r>
    </w:p>
    <w:p w:rsidR="00D036E4" w:rsidRPr="00EF6CF2" w:rsidRDefault="00D036E4" w:rsidP="00D036E4">
      <w:pPr>
        <w:spacing w:before="100" w:beforeAutospacing="1" w:after="100" w:afterAutospacing="1" w:line="240" w:lineRule="auto"/>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eastAsia="ru-RU"/>
        </w:rPr>
        <w:t xml:space="preserve">3.1  Забезпечити виконання Плану заходів щодо запобігання та протидії          </w:t>
      </w:r>
      <w:proofErr w:type="spellStart"/>
      <w:r w:rsidRPr="00EF6CF2">
        <w:rPr>
          <w:rFonts w:ascii="Times New Roman" w:eastAsia="Times New Roman" w:hAnsi="Times New Roman" w:cs="Times New Roman"/>
          <w:sz w:val="24"/>
          <w:szCs w:val="24"/>
          <w:lang w:eastAsia="ru-RU"/>
        </w:rPr>
        <w:t>булінгу</w:t>
      </w:r>
      <w:proofErr w:type="spellEnd"/>
      <w:r w:rsidRPr="00EF6CF2">
        <w:rPr>
          <w:rFonts w:ascii="Times New Roman" w:eastAsia="Times New Roman" w:hAnsi="Times New Roman" w:cs="Times New Roman"/>
          <w:sz w:val="24"/>
          <w:szCs w:val="24"/>
          <w:lang w:eastAsia="ru-RU"/>
        </w:rPr>
        <w:t>  на ІІ семестр 2020/2021 навчального року.</w:t>
      </w:r>
    </w:p>
    <w:p w:rsidR="00D036E4" w:rsidRPr="00EF6CF2" w:rsidRDefault="00D036E4" w:rsidP="00D036E4">
      <w:pPr>
        <w:spacing w:before="100" w:beforeAutospacing="1" w:after="100" w:afterAutospacing="1" w:line="240" w:lineRule="auto"/>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eastAsia="ru-RU"/>
        </w:rPr>
        <w:t>3.2 Не допускати випадків фізичного та психологічного насильства, образ, недбалого й жорстокого поводження з дітьми.</w:t>
      </w:r>
    </w:p>
    <w:p w:rsidR="00D036E4" w:rsidRPr="00EF6CF2" w:rsidRDefault="00D036E4" w:rsidP="00D036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eastAsia="ru-RU"/>
        </w:rPr>
        <w:t>Протягом 2020-2021н. р</w:t>
      </w:r>
    </w:p>
    <w:p w:rsidR="00D036E4" w:rsidRPr="00EF6CF2" w:rsidRDefault="00D036E4" w:rsidP="00D036E4">
      <w:pPr>
        <w:spacing w:before="100" w:beforeAutospacing="1" w:after="100" w:afterAutospacing="1" w:line="240" w:lineRule="auto"/>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val="ru-RU" w:eastAsia="ru-RU"/>
        </w:rPr>
        <w:t>3.3</w:t>
      </w:r>
      <w:r w:rsidRPr="00EF6CF2">
        <w:rPr>
          <w:rFonts w:ascii="Times New Roman" w:eastAsia="Times New Roman" w:hAnsi="Times New Roman" w:cs="Times New Roman"/>
          <w:sz w:val="24"/>
          <w:szCs w:val="24"/>
          <w:lang w:eastAsia="ru-RU"/>
        </w:rPr>
        <w:t> Формувати в учасників освітнього процесу толерантне ставлення один до одного</w:t>
      </w:r>
    </w:p>
    <w:p w:rsidR="00D036E4" w:rsidRPr="00EF6CF2" w:rsidRDefault="00D036E4" w:rsidP="00D036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eastAsia="ru-RU"/>
        </w:rPr>
        <w:t xml:space="preserve">Протягом 2020- 2021 </w:t>
      </w:r>
      <w:proofErr w:type="spellStart"/>
      <w:r w:rsidRPr="00EF6CF2">
        <w:rPr>
          <w:rFonts w:ascii="Times New Roman" w:eastAsia="Times New Roman" w:hAnsi="Times New Roman" w:cs="Times New Roman"/>
          <w:sz w:val="24"/>
          <w:szCs w:val="24"/>
          <w:lang w:eastAsia="ru-RU"/>
        </w:rPr>
        <w:t>н.р</w:t>
      </w:r>
      <w:proofErr w:type="spellEnd"/>
    </w:p>
    <w:p w:rsidR="00D036E4" w:rsidRPr="00EF6CF2" w:rsidRDefault="00D036E4" w:rsidP="00D036E4">
      <w:pPr>
        <w:spacing w:before="100" w:beforeAutospacing="1" w:after="100" w:afterAutospacing="1" w:line="240" w:lineRule="auto"/>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val="ru-RU" w:eastAsia="ru-RU"/>
        </w:rPr>
        <w:t>3.4</w:t>
      </w:r>
      <w:r w:rsidRPr="00EF6CF2">
        <w:rPr>
          <w:rFonts w:ascii="Times New Roman" w:eastAsia="Times New Roman" w:hAnsi="Times New Roman" w:cs="Times New Roman"/>
          <w:sz w:val="24"/>
          <w:szCs w:val="24"/>
          <w:lang w:eastAsia="ru-RU"/>
        </w:rPr>
        <w:t xml:space="preserve">Уникати проявів жорстокого ставлення до учнів, приниження їхньої честі, гідності та інших форм насильства (фізичного або  </w:t>
      </w:r>
      <w:proofErr w:type="gramStart"/>
      <w:r w:rsidRPr="00EF6CF2">
        <w:rPr>
          <w:rFonts w:ascii="Times New Roman" w:eastAsia="Times New Roman" w:hAnsi="Times New Roman" w:cs="Times New Roman"/>
          <w:sz w:val="24"/>
          <w:szCs w:val="24"/>
          <w:lang w:eastAsia="ru-RU"/>
        </w:rPr>
        <w:t>псих</w:t>
      </w:r>
      <w:proofErr w:type="gramEnd"/>
      <w:r w:rsidRPr="00EF6CF2">
        <w:rPr>
          <w:rFonts w:ascii="Times New Roman" w:eastAsia="Times New Roman" w:hAnsi="Times New Roman" w:cs="Times New Roman"/>
          <w:sz w:val="24"/>
          <w:szCs w:val="24"/>
          <w:lang w:eastAsia="ru-RU"/>
        </w:rPr>
        <w:t>ічного).</w:t>
      </w:r>
    </w:p>
    <w:p w:rsidR="00D036E4" w:rsidRPr="00EF6CF2" w:rsidRDefault="00D036E4" w:rsidP="00D036E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eastAsia="ru-RU"/>
        </w:rPr>
        <w:t>Протягом 2020-2021н. р</w:t>
      </w:r>
    </w:p>
    <w:p w:rsidR="00D036E4" w:rsidRPr="00EF6CF2" w:rsidRDefault="00D036E4" w:rsidP="00D036E4">
      <w:pPr>
        <w:spacing w:before="100" w:beforeAutospacing="1" w:after="100" w:afterAutospacing="1" w:line="240" w:lineRule="auto"/>
        <w:rPr>
          <w:rFonts w:ascii="Times New Roman" w:eastAsia="Times New Roman" w:hAnsi="Times New Roman" w:cs="Times New Roman"/>
          <w:sz w:val="24"/>
          <w:szCs w:val="24"/>
          <w:lang w:val="ru-RU" w:eastAsia="ru-RU"/>
        </w:rPr>
      </w:pPr>
      <w:r w:rsidRPr="00EF6CF2">
        <w:rPr>
          <w:rFonts w:ascii="Times New Roman" w:eastAsia="Times New Roman" w:hAnsi="Times New Roman" w:cs="Times New Roman"/>
          <w:sz w:val="24"/>
          <w:szCs w:val="24"/>
          <w:lang w:val="ru-RU" w:eastAsia="ru-RU"/>
        </w:rPr>
        <w:t>3.5</w:t>
      </w:r>
      <w:r w:rsidRPr="00EF6CF2">
        <w:rPr>
          <w:rFonts w:ascii="Times New Roman" w:eastAsia="Times New Roman" w:hAnsi="Times New Roman" w:cs="Times New Roman"/>
          <w:sz w:val="24"/>
          <w:szCs w:val="24"/>
          <w:lang w:eastAsia="ru-RU"/>
        </w:rPr>
        <w:t xml:space="preserve"> Терміново інформувати адміністрацію закладу про будь-які випадки </w:t>
      </w:r>
      <w:proofErr w:type="gramStart"/>
      <w:r w:rsidRPr="00EF6CF2">
        <w:rPr>
          <w:rFonts w:ascii="Times New Roman" w:eastAsia="Times New Roman" w:hAnsi="Times New Roman" w:cs="Times New Roman"/>
          <w:sz w:val="24"/>
          <w:szCs w:val="24"/>
          <w:lang w:eastAsia="ru-RU"/>
        </w:rPr>
        <w:t>неправом</w:t>
      </w:r>
      <w:proofErr w:type="gramEnd"/>
      <w:r w:rsidRPr="00EF6CF2">
        <w:rPr>
          <w:rFonts w:ascii="Times New Roman" w:eastAsia="Times New Roman" w:hAnsi="Times New Roman" w:cs="Times New Roman"/>
          <w:sz w:val="24"/>
          <w:szCs w:val="24"/>
          <w:lang w:eastAsia="ru-RU"/>
        </w:rPr>
        <w:t>ірного поводження працівників по відношенню до учнів.</w:t>
      </w:r>
    </w:p>
    <w:p w:rsidR="00D036E4" w:rsidRPr="00EF6CF2" w:rsidRDefault="00D036E4" w:rsidP="00D036E4">
      <w:pPr>
        <w:spacing w:before="100" w:beforeAutospacing="1" w:after="100" w:afterAutospacing="1" w:line="240" w:lineRule="auto"/>
        <w:rPr>
          <w:rFonts w:ascii="Times New Roman" w:eastAsia="Times New Roman" w:hAnsi="Times New Roman" w:cs="Times New Roman"/>
          <w:sz w:val="24"/>
          <w:szCs w:val="24"/>
          <w:lang w:eastAsia="ru-RU"/>
        </w:rPr>
      </w:pPr>
      <w:r w:rsidRPr="00EF6CF2">
        <w:rPr>
          <w:rFonts w:ascii="Times New Roman" w:eastAsia="Times New Roman" w:hAnsi="Times New Roman" w:cs="Times New Roman"/>
          <w:sz w:val="24"/>
          <w:szCs w:val="24"/>
          <w:lang w:val="ru-RU" w:eastAsia="ru-RU"/>
        </w:rPr>
        <w:t>4</w:t>
      </w:r>
      <w:r w:rsidRPr="00EF6CF2">
        <w:rPr>
          <w:rFonts w:ascii="Times New Roman" w:eastAsia="Times New Roman" w:hAnsi="Times New Roman" w:cs="Times New Roman"/>
          <w:sz w:val="24"/>
          <w:szCs w:val="24"/>
          <w:lang w:eastAsia="ru-RU"/>
        </w:rPr>
        <w:t>. Контроль за виконанням даного наказу залишаю за собою.</w:t>
      </w:r>
    </w:p>
    <w:p w:rsidR="00EF6CF2" w:rsidRPr="00EF6CF2" w:rsidRDefault="00EF6CF2" w:rsidP="00EF6CF2">
      <w:pPr>
        <w:pStyle w:val="a3"/>
        <w:tabs>
          <w:tab w:val="left" w:pos="1134"/>
        </w:tabs>
        <w:ind w:left="0"/>
        <w:jc w:val="both"/>
        <w:rPr>
          <w:rFonts w:ascii="Times New Roman" w:hAnsi="Times New Roman"/>
          <w:sz w:val="24"/>
          <w:szCs w:val="24"/>
        </w:rPr>
      </w:pPr>
      <w:r w:rsidRPr="00EF6CF2">
        <w:rPr>
          <w:rFonts w:ascii="Times New Roman" w:hAnsi="Times New Roman"/>
          <w:sz w:val="24"/>
          <w:szCs w:val="24"/>
        </w:rPr>
        <w:t>Директор школи</w:t>
      </w:r>
      <w:r>
        <w:rPr>
          <w:rFonts w:ascii="Times New Roman" w:hAnsi="Times New Roman"/>
          <w:sz w:val="24"/>
          <w:szCs w:val="24"/>
        </w:rPr>
        <w:t xml:space="preserve">               </w:t>
      </w:r>
      <w:r w:rsidRPr="00EF6CF2">
        <w:rPr>
          <w:rFonts w:ascii="Times New Roman" w:hAnsi="Times New Roman"/>
          <w:sz w:val="24"/>
          <w:szCs w:val="24"/>
        </w:rPr>
        <w:t xml:space="preserve">             </w:t>
      </w:r>
      <w:r>
        <w:rPr>
          <w:rFonts w:ascii="Times New Roman" w:hAnsi="Times New Roman"/>
          <w:sz w:val="24"/>
          <w:szCs w:val="24"/>
        </w:rPr>
        <w:t xml:space="preserve">          </w:t>
      </w:r>
      <w:r w:rsidRPr="00EF6CF2">
        <w:rPr>
          <w:rFonts w:ascii="Times New Roman" w:hAnsi="Times New Roman"/>
          <w:sz w:val="24"/>
          <w:szCs w:val="24"/>
        </w:rPr>
        <w:t xml:space="preserve"> </w:t>
      </w:r>
      <w:r>
        <w:rPr>
          <w:rFonts w:ascii="Times New Roman" w:hAnsi="Times New Roman"/>
          <w:sz w:val="24"/>
          <w:szCs w:val="24"/>
        </w:rPr>
        <w:t xml:space="preserve">              </w:t>
      </w:r>
      <w:r w:rsidRPr="00EF6CF2">
        <w:rPr>
          <w:rFonts w:ascii="Times New Roman" w:hAnsi="Times New Roman"/>
          <w:sz w:val="24"/>
          <w:szCs w:val="24"/>
        </w:rPr>
        <w:t xml:space="preserve"> </w:t>
      </w:r>
      <w:r>
        <w:rPr>
          <w:rFonts w:ascii="Times New Roman" w:hAnsi="Times New Roman"/>
          <w:sz w:val="24"/>
          <w:szCs w:val="24"/>
        </w:rPr>
        <w:t>Світлана  ШЕСТОБУЗ</w:t>
      </w:r>
      <w:r w:rsidRPr="00EF6CF2">
        <w:rPr>
          <w:rFonts w:ascii="Times New Roman" w:hAnsi="Times New Roman"/>
          <w:sz w:val="24"/>
          <w:szCs w:val="24"/>
        </w:rPr>
        <w:t xml:space="preserve">                  </w:t>
      </w:r>
    </w:p>
    <w:p w:rsidR="00EF6CF2" w:rsidRPr="00EF6CF2" w:rsidRDefault="00EF6CF2" w:rsidP="00EF6CF2">
      <w:pPr>
        <w:pStyle w:val="a3"/>
        <w:tabs>
          <w:tab w:val="left" w:pos="1134"/>
          <w:tab w:val="left" w:pos="7306"/>
        </w:tabs>
        <w:ind w:left="0"/>
        <w:jc w:val="both"/>
        <w:rPr>
          <w:rFonts w:ascii="Times New Roman" w:hAnsi="Times New Roman"/>
          <w:sz w:val="24"/>
          <w:szCs w:val="24"/>
        </w:rPr>
      </w:pPr>
      <w:r w:rsidRPr="00EF6CF2">
        <w:rPr>
          <w:rFonts w:ascii="Times New Roman" w:hAnsi="Times New Roman"/>
          <w:sz w:val="24"/>
          <w:szCs w:val="24"/>
        </w:rPr>
        <w:t xml:space="preserve">З наказом ознайомлені:                                </w:t>
      </w:r>
      <w:r>
        <w:rPr>
          <w:rFonts w:ascii="Times New Roman" w:hAnsi="Times New Roman"/>
          <w:sz w:val="24"/>
          <w:szCs w:val="24"/>
        </w:rPr>
        <w:t xml:space="preserve">             </w:t>
      </w:r>
      <w:proofErr w:type="spellStart"/>
      <w:r w:rsidRPr="00EF6CF2">
        <w:rPr>
          <w:rFonts w:ascii="Times New Roman" w:hAnsi="Times New Roman"/>
          <w:sz w:val="24"/>
          <w:szCs w:val="24"/>
        </w:rPr>
        <w:t>Шилкіна</w:t>
      </w:r>
      <w:proofErr w:type="spellEnd"/>
      <w:r w:rsidRPr="00EF6CF2">
        <w:rPr>
          <w:rFonts w:ascii="Times New Roman" w:hAnsi="Times New Roman"/>
          <w:sz w:val="24"/>
          <w:szCs w:val="24"/>
        </w:rPr>
        <w:t xml:space="preserve"> Л.Д.</w:t>
      </w:r>
      <w:r w:rsidRPr="00EF6CF2">
        <w:rPr>
          <w:rFonts w:ascii="Times New Roman" w:hAnsi="Times New Roman"/>
          <w:sz w:val="24"/>
          <w:szCs w:val="24"/>
        </w:rPr>
        <w:tab/>
      </w:r>
    </w:p>
    <w:p w:rsidR="00EF6CF2" w:rsidRPr="00EF6CF2" w:rsidRDefault="00EF6CF2" w:rsidP="00EF6CF2">
      <w:pPr>
        <w:tabs>
          <w:tab w:val="left" w:pos="7306"/>
        </w:tabs>
        <w:ind w:firstLine="709"/>
        <w:rPr>
          <w:rFonts w:ascii="Times New Roman" w:hAnsi="Times New Roman"/>
          <w:sz w:val="24"/>
          <w:szCs w:val="24"/>
        </w:rPr>
      </w:pPr>
      <w:r w:rsidRPr="00EF6CF2">
        <w:rPr>
          <w:rFonts w:ascii="Times New Roman" w:hAnsi="Times New Roman"/>
          <w:sz w:val="24"/>
          <w:szCs w:val="24"/>
        </w:rPr>
        <w:t xml:space="preserve">                                                                 </w:t>
      </w:r>
      <w:r>
        <w:rPr>
          <w:rFonts w:ascii="Times New Roman" w:hAnsi="Times New Roman"/>
          <w:sz w:val="24"/>
          <w:szCs w:val="24"/>
        </w:rPr>
        <w:t xml:space="preserve">          </w:t>
      </w:r>
      <w:r w:rsidRPr="00EF6CF2">
        <w:rPr>
          <w:rFonts w:ascii="Times New Roman" w:hAnsi="Times New Roman"/>
          <w:sz w:val="24"/>
          <w:szCs w:val="24"/>
        </w:rPr>
        <w:t>Приходько І.В.</w:t>
      </w:r>
      <w:r w:rsidRPr="00EF6CF2">
        <w:rPr>
          <w:rFonts w:ascii="Times New Roman" w:hAnsi="Times New Roman"/>
          <w:sz w:val="24"/>
          <w:szCs w:val="24"/>
        </w:rPr>
        <w:tab/>
      </w:r>
    </w:p>
    <w:p w:rsidR="00EF6CF2" w:rsidRPr="00EF6CF2" w:rsidRDefault="00EF6CF2" w:rsidP="00EF6CF2">
      <w:pPr>
        <w:tabs>
          <w:tab w:val="left" w:pos="7306"/>
        </w:tabs>
        <w:ind w:firstLine="709"/>
        <w:rPr>
          <w:rFonts w:ascii="Times New Roman" w:hAnsi="Times New Roman"/>
          <w:sz w:val="24"/>
          <w:szCs w:val="24"/>
        </w:rPr>
      </w:pPr>
      <w:r w:rsidRPr="00EF6CF2">
        <w:rPr>
          <w:rFonts w:ascii="Times New Roman" w:hAnsi="Times New Roman"/>
          <w:sz w:val="24"/>
          <w:szCs w:val="24"/>
        </w:rPr>
        <w:t xml:space="preserve">                                                                   </w:t>
      </w:r>
      <w:r>
        <w:rPr>
          <w:rFonts w:ascii="Times New Roman" w:hAnsi="Times New Roman"/>
          <w:sz w:val="24"/>
          <w:szCs w:val="24"/>
        </w:rPr>
        <w:t xml:space="preserve">          </w:t>
      </w:r>
      <w:proofErr w:type="spellStart"/>
      <w:r w:rsidRPr="00EF6CF2">
        <w:rPr>
          <w:rFonts w:ascii="Times New Roman" w:hAnsi="Times New Roman"/>
          <w:sz w:val="24"/>
          <w:szCs w:val="24"/>
        </w:rPr>
        <w:t>Железняк</w:t>
      </w:r>
      <w:proofErr w:type="spellEnd"/>
      <w:r w:rsidRPr="00EF6CF2">
        <w:rPr>
          <w:rFonts w:ascii="Times New Roman" w:hAnsi="Times New Roman"/>
          <w:sz w:val="24"/>
          <w:szCs w:val="24"/>
        </w:rPr>
        <w:t xml:space="preserve"> Г.П.</w:t>
      </w:r>
    </w:p>
    <w:p w:rsidR="00EF6CF2" w:rsidRPr="00EF6CF2" w:rsidRDefault="00EF6CF2" w:rsidP="00EF6CF2">
      <w:pPr>
        <w:tabs>
          <w:tab w:val="center" w:pos="4677"/>
          <w:tab w:val="left" w:pos="7367"/>
        </w:tabs>
        <w:rPr>
          <w:rFonts w:ascii="Times New Roman" w:hAnsi="Times New Roman"/>
          <w:sz w:val="24"/>
          <w:szCs w:val="24"/>
        </w:rPr>
      </w:pPr>
      <w:r w:rsidRPr="00EF6CF2">
        <w:rPr>
          <w:rFonts w:ascii="Times New Roman" w:hAnsi="Times New Roman"/>
          <w:sz w:val="24"/>
          <w:szCs w:val="24"/>
        </w:rPr>
        <w:tab/>
        <w:t xml:space="preserve">                                           </w:t>
      </w:r>
      <w:proofErr w:type="spellStart"/>
      <w:r w:rsidRPr="00EF6CF2">
        <w:rPr>
          <w:rFonts w:ascii="Times New Roman" w:hAnsi="Times New Roman"/>
          <w:sz w:val="24"/>
          <w:szCs w:val="24"/>
        </w:rPr>
        <w:t>Лукащук</w:t>
      </w:r>
      <w:proofErr w:type="spellEnd"/>
      <w:r w:rsidRPr="00EF6CF2">
        <w:rPr>
          <w:rFonts w:ascii="Times New Roman" w:hAnsi="Times New Roman"/>
          <w:sz w:val="24"/>
          <w:szCs w:val="24"/>
        </w:rPr>
        <w:t xml:space="preserve"> Н.І.</w:t>
      </w:r>
      <w:r w:rsidRPr="00EF6CF2">
        <w:rPr>
          <w:rFonts w:ascii="Times New Roman" w:hAnsi="Times New Roman"/>
          <w:sz w:val="24"/>
          <w:szCs w:val="24"/>
        </w:rPr>
        <w:tab/>
      </w:r>
    </w:p>
    <w:p w:rsidR="00EF6CF2" w:rsidRPr="00EF6CF2" w:rsidRDefault="00EF6CF2" w:rsidP="00EF6CF2">
      <w:pPr>
        <w:tabs>
          <w:tab w:val="center" w:pos="4677"/>
          <w:tab w:val="left" w:pos="7443"/>
        </w:tabs>
        <w:rPr>
          <w:rFonts w:ascii="Times New Roman" w:hAnsi="Times New Roman"/>
          <w:sz w:val="24"/>
          <w:szCs w:val="24"/>
        </w:rPr>
      </w:pPr>
      <w:r w:rsidRPr="00EF6CF2">
        <w:rPr>
          <w:rFonts w:ascii="Times New Roman" w:hAnsi="Times New Roman"/>
          <w:sz w:val="24"/>
          <w:szCs w:val="24"/>
        </w:rPr>
        <w:tab/>
        <w:t xml:space="preserve">                                                    </w:t>
      </w:r>
      <w:proofErr w:type="spellStart"/>
      <w:r w:rsidRPr="00EF6CF2">
        <w:rPr>
          <w:rFonts w:ascii="Times New Roman" w:hAnsi="Times New Roman"/>
          <w:sz w:val="24"/>
          <w:szCs w:val="24"/>
        </w:rPr>
        <w:t>Конопчук</w:t>
      </w:r>
      <w:proofErr w:type="spellEnd"/>
      <w:r w:rsidRPr="00EF6CF2">
        <w:rPr>
          <w:rFonts w:ascii="Times New Roman" w:hAnsi="Times New Roman"/>
          <w:sz w:val="24"/>
          <w:szCs w:val="24"/>
        </w:rPr>
        <w:t xml:space="preserve"> А.О.</w:t>
      </w:r>
    </w:p>
    <w:p w:rsidR="00EF6CF2" w:rsidRPr="00EF6CF2" w:rsidRDefault="00EF6CF2" w:rsidP="00EF6CF2">
      <w:pPr>
        <w:tabs>
          <w:tab w:val="center" w:pos="4677"/>
          <w:tab w:val="left" w:pos="7367"/>
        </w:tabs>
        <w:rPr>
          <w:rFonts w:ascii="Times New Roman" w:hAnsi="Times New Roman"/>
          <w:sz w:val="24"/>
          <w:szCs w:val="24"/>
        </w:rPr>
      </w:pPr>
      <w:r w:rsidRPr="00EF6CF2">
        <w:rPr>
          <w:rFonts w:ascii="Times New Roman" w:hAnsi="Times New Roman"/>
          <w:sz w:val="24"/>
          <w:szCs w:val="24"/>
        </w:rPr>
        <w:t xml:space="preserve">                                                                              </w:t>
      </w:r>
      <w:r>
        <w:rPr>
          <w:rFonts w:ascii="Times New Roman" w:hAnsi="Times New Roman"/>
          <w:sz w:val="24"/>
          <w:szCs w:val="24"/>
        </w:rPr>
        <w:t xml:space="preserve">              </w:t>
      </w:r>
      <w:r w:rsidRPr="00EF6CF2">
        <w:rPr>
          <w:rFonts w:ascii="Times New Roman" w:hAnsi="Times New Roman"/>
          <w:sz w:val="24"/>
          <w:szCs w:val="24"/>
        </w:rPr>
        <w:t xml:space="preserve"> </w:t>
      </w:r>
      <w:proofErr w:type="spellStart"/>
      <w:r w:rsidRPr="00EF6CF2">
        <w:rPr>
          <w:rFonts w:ascii="Times New Roman" w:hAnsi="Times New Roman"/>
          <w:sz w:val="24"/>
          <w:szCs w:val="24"/>
        </w:rPr>
        <w:t>Аверіна</w:t>
      </w:r>
      <w:proofErr w:type="spellEnd"/>
      <w:r w:rsidRPr="00EF6CF2">
        <w:rPr>
          <w:rFonts w:ascii="Times New Roman" w:hAnsi="Times New Roman"/>
          <w:sz w:val="24"/>
          <w:szCs w:val="24"/>
        </w:rPr>
        <w:t xml:space="preserve"> І.В.</w:t>
      </w:r>
    </w:p>
    <w:p w:rsidR="00EF6CF2" w:rsidRPr="00EF6CF2" w:rsidRDefault="00EF6CF2" w:rsidP="00EF6CF2">
      <w:pPr>
        <w:tabs>
          <w:tab w:val="left" w:pos="940"/>
        </w:tabs>
        <w:jc w:val="center"/>
        <w:rPr>
          <w:rFonts w:ascii="Times New Roman" w:hAnsi="Times New Roman"/>
          <w:sz w:val="24"/>
          <w:szCs w:val="24"/>
        </w:rPr>
      </w:pPr>
      <w:r w:rsidRPr="00EF6CF2">
        <w:rPr>
          <w:rFonts w:ascii="Times New Roman" w:hAnsi="Times New Roman"/>
          <w:sz w:val="24"/>
          <w:szCs w:val="24"/>
        </w:rPr>
        <w:t xml:space="preserve">                                          </w:t>
      </w:r>
      <w:proofErr w:type="spellStart"/>
      <w:r w:rsidRPr="00EF6CF2">
        <w:rPr>
          <w:rFonts w:ascii="Times New Roman" w:hAnsi="Times New Roman"/>
          <w:sz w:val="24"/>
          <w:szCs w:val="24"/>
        </w:rPr>
        <w:t>Сокол</w:t>
      </w:r>
      <w:proofErr w:type="spellEnd"/>
      <w:r w:rsidRPr="00EF6CF2">
        <w:rPr>
          <w:rFonts w:ascii="Times New Roman" w:hAnsi="Times New Roman"/>
          <w:sz w:val="24"/>
          <w:szCs w:val="24"/>
        </w:rPr>
        <w:t xml:space="preserve"> Ю.В.</w:t>
      </w:r>
    </w:p>
    <w:p w:rsidR="00EF6CF2" w:rsidRPr="00EF6CF2" w:rsidRDefault="00EF6CF2" w:rsidP="00EF6CF2">
      <w:pPr>
        <w:tabs>
          <w:tab w:val="left" w:pos="940"/>
        </w:tabs>
        <w:jc w:val="center"/>
        <w:rPr>
          <w:rFonts w:ascii="Times New Roman" w:hAnsi="Times New Roman"/>
          <w:sz w:val="24"/>
          <w:szCs w:val="24"/>
        </w:rPr>
      </w:pPr>
      <w:r w:rsidRPr="00EF6CF2">
        <w:rPr>
          <w:rFonts w:ascii="Times New Roman" w:hAnsi="Times New Roman"/>
          <w:sz w:val="24"/>
          <w:szCs w:val="24"/>
        </w:rPr>
        <w:t xml:space="preserve">                                                Ніколаєва Г.В.</w:t>
      </w:r>
    </w:p>
    <w:p w:rsidR="00EF6CF2" w:rsidRPr="00EF6CF2" w:rsidRDefault="00EF6CF2" w:rsidP="00EF6CF2">
      <w:pPr>
        <w:tabs>
          <w:tab w:val="left" w:pos="5565"/>
        </w:tabs>
        <w:rPr>
          <w:rFonts w:ascii="Times New Roman" w:hAnsi="Times New Roman"/>
          <w:sz w:val="24"/>
          <w:szCs w:val="24"/>
        </w:rPr>
      </w:pPr>
      <w:r w:rsidRPr="00EF6CF2">
        <w:rPr>
          <w:rFonts w:ascii="Times New Roman" w:hAnsi="Times New Roman"/>
          <w:sz w:val="24"/>
          <w:szCs w:val="24"/>
        </w:rPr>
        <w:tab/>
        <w:t>Малашенко В.Ю.</w:t>
      </w:r>
    </w:p>
    <w:p w:rsidR="00D036E4" w:rsidRPr="00EF6CF2" w:rsidRDefault="00EF6CF2" w:rsidP="00EF6CF2">
      <w:pPr>
        <w:tabs>
          <w:tab w:val="left" w:pos="5565"/>
        </w:tabs>
        <w:rPr>
          <w:rFonts w:ascii="Times New Roman" w:hAnsi="Times New Roman"/>
          <w:sz w:val="24"/>
          <w:szCs w:val="24"/>
        </w:rPr>
      </w:pPr>
      <w:r w:rsidRPr="00EF6CF2">
        <w:rPr>
          <w:rFonts w:ascii="Times New Roman" w:hAnsi="Times New Roman"/>
          <w:sz w:val="24"/>
          <w:szCs w:val="24"/>
        </w:rPr>
        <w:t xml:space="preserve">                                                                                </w:t>
      </w:r>
      <w:r>
        <w:rPr>
          <w:rFonts w:ascii="Times New Roman" w:hAnsi="Times New Roman"/>
          <w:sz w:val="24"/>
          <w:szCs w:val="24"/>
        </w:rPr>
        <w:t xml:space="preserve">          </w:t>
      </w:r>
      <w:r w:rsidRPr="00EF6CF2">
        <w:rPr>
          <w:rFonts w:ascii="Times New Roman" w:hAnsi="Times New Roman"/>
          <w:sz w:val="24"/>
          <w:szCs w:val="24"/>
        </w:rPr>
        <w:t xml:space="preserve">  </w:t>
      </w:r>
      <w:proofErr w:type="spellStart"/>
      <w:r w:rsidRPr="00EF6CF2">
        <w:rPr>
          <w:rFonts w:ascii="Times New Roman" w:hAnsi="Times New Roman"/>
          <w:sz w:val="24"/>
          <w:szCs w:val="24"/>
        </w:rPr>
        <w:t>Урбаневич</w:t>
      </w:r>
      <w:proofErr w:type="spellEnd"/>
      <w:r w:rsidRPr="00EF6CF2">
        <w:rPr>
          <w:rFonts w:ascii="Times New Roman" w:hAnsi="Times New Roman"/>
          <w:sz w:val="24"/>
          <w:szCs w:val="24"/>
        </w:rPr>
        <w:t xml:space="preserve"> Н.М.</w:t>
      </w:r>
    </w:p>
    <w:p w:rsidR="00EF6CF2" w:rsidRPr="00EF6CF2" w:rsidRDefault="00EF6CF2" w:rsidP="00EF6CF2">
      <w:pPr>
        <w:tabs>
          <w:tab w:val="left" w:pos="5565"/>
        </w:tabs>
        <w:rPr>
          <w:rFonts w:ascii="Times New Roman" w:eastAsia="Times New Roman" w:hAnsi="Times New Roman" w:cs="Times New Roman"/>
          <w:sz w:val="24"/>
          <w:szCs w:val="24"/>
          <w:lang w:eastAsia="ru-RU"/>
        </w:rPr>
      </w:pPr>
    </w:p>
    <w:p w:rsidR="00D036E4" w:rsidRPr="00EF6CF2" w:rsidRDefault="00D036E4" w:rsidP="00D036E4">
      <w:pPr>
        <w:rPr>
          <w:sz w:val="24"/>
          <w:szCs w:val="24"/>
        </w:rPr>
      </w:pPr>
    </w:p>
    <w:p w:rsidR="0019418D" w:rsidRDefault="0019418D" w:rsidP="00157C59">
      <w:pPr>
        <w:rPr>
          <w:rFonts w:ascii="Times New Roman" w:hAnsi="Times New Roman" w:cs="Times New Roman"/>
          <w:sz w:val="28"/>
          <w:lang w:val="ru-RU"/>
        </w:rPr>
      </w:pPr>
    </w:p>
    <w:p w:rsidR="00157C59" w:rsidRPr="00157C59" w:rsidRDefault="00157C59" w:rsidP="00157C59">
      <w:pPr>
        <w:rPr>
          <w:rFonts w:ascii="Times New Roman" w:eastAsia="Calibri" w:hAnsi="Times New Roman" w:cs="Times New Roman"/>
          <w:i/>
          <w:sz w:val="28"/>
          <w:szCs w:val="28"/>
          <w:lang w:val="ru-RU"/>
        </w:rPr>
      </w:pPr>
    </w:p>
    <w:p w:rsidR="00D601C2" w:rsidRDefault="00D601C2" w:rsidP="00D062F2">
      <w:pPr>
        <w:spacing w:after="0" w:line="240" w:lineRule="auto"/>
        <w:ind w:left="6663"/>
        <w:rPr>
          <w:rFonts w:ascii="Times New Roman" w:eastAsia="Calibri" w:hAnsi="Times New Roman" w:cs="Times New Roman"/>
          <w:i/>
          <w:sz w:val="28"/>
          <w:szCs w:val="28"/>
          <w:lang w:val="ru-RU"/>
        </w:rPr>
      </w:pPr>
    </w:p>
    <w:p w:rsidR="00B535A2" w:rsidRPr="00B535A2" w:rsidRDefault="00B535A2" w:rsidP="00D062F2">
      <w:pPr>
        <w:spacing w:after="0" w:line="240" w:lineRule="auto"/>
        <w:ind w:left="6663"/>
        <w:rPr>
          <w:rFonts w:ascii="Times New Roman" w:hAnsi="Times New Roman" w:cs="Times New Roman"/>
          <w:sz w:val="28"/>
          <w:lang w:val="ru-RU"/>
        </w:rPr>
      </w:pPr>
    </w:p>
    <w:p w:rsidR="00B535A2" w:rsidRDefault="00B535A2" w:rsidP="00B535A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Додаток 1.</w:t>
      </w:r>
    </w:p>
    <w:p w:rsidR="00B535A2" w:rsidRPr="0023787A" w:rsidRDefault="00B535A2" w:rsidP="00B535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23787A">
        <w:rPr>
          <w:rFonts w:ascii="Times New Roman" w:eastAsia="Times New Roman" w:hAnsi="Times New Roman" w:cs="Times New Roman"/>
          <w:b/>
          <w:bCs/>
          <w:sz w:val="24"/>
          <w:szCs w:val="24"/>
          <w:lang w:eastAsia="ru-RU"/>
        </w:rPr>
        <w:t>ЗАТВЕРДЖЕНО</w:t>
      </w:r>
    </w:p>
    <w:p w:rsidR="00B535A2" w:rsidRDefault="00B535A2" w:rsidP="00B535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 12.01.2021 наказ №9</w:t>
      </w:r>
    </w:p>
    <w:p w:rsidR="00B535A2" w:rsidRPr="00FD5B83" w:rsidRDefault="00B535A2" w:rsidP="00B535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b/>
          <w:bCs/>
          <w:sz w:val="24"/>
          <w:szCs w:val="24"/>
          <w:lang w:eastAsia="ru-RU"/>
        </w:rPr>
        <w:t>Дем'янівського</w:t>
      </w:r>
      <w:proofErr w:type="spellEnd"/>
      <w:r>
        <w:rPr>
          <w:rFonts w:ascii="Times New Roman" w:eastAsia="Times New Roman" w:hAnsi="Times New Roman" w:cs="Times New Roman"/>
          <w:b/>
          <w:bCs/>
          <w:sz w:val="24"/>
          <w:szCs w:val="24"/>
          <w:lang w:eastAsia="ru-RU"/>
        </w:rPr>
        <w:t xml:space="preserve">  закладу БЗСО</w:t>
      </w:r>
    </w:p>
    <w:p w:rsidR="00B535A2" w:rsidRPr="0023787A" w:rsidRDefault="00B535A2" w:rsidP="00B535A2">
      <w:pPr>
        <w:spacing w:before="100" w:beforeAutospacing="1" w:after="100" w:afterAutospacing="1" w:line="240" w:lineRule="auto"/>
        <w:ind w:left="212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23787A">
        <w:rPr>
          <w:rFonts w:ascii="Times New Roman" w:eastAsia="Times New Roman" w:hAnsi="Times New Roman" w:cs="Times New Roman"/>
          <w:b/>
          <w:bCs/>
          <w:sz w:val="24"/>
          <w:szCs w:val="24"/>
          <w:lang w:eastAsia="ru-RU"/>
        </w:rPr>
        <w:t>ПЛАН  ЗАХОДІВ</w:t>
      </w:r>
    </w:p>
    <w:p w:rsidR="00B535A2" w:rsidRPr="0050477F" w:rsidRDefault="00B535A2" w:rsidP="00B535A2">
      <w:pPr>
        <w:spacing w:before="100" w:beforeAutospacing="1" w:after="100" w:afterAutospacing="1" w:line="240" w:lineRule="auto"/>
        <w:ind w:left="21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щодо запобігання та протидії боулінгу у 2020-2021 </w:t>
      </w:r>
      <w:proofErr w:type="spellStart"/>
      <w:r>
        <w:rPr>
          <w:rFonts w:ascii="Times New Roman" w:eastAsia="Times New Roman" w:hAnsi="Times New Roman" w:cs="Times New Roman"/>
          <w:sz w:val="24"/>
          <w:szCs w:val="24"/>
          <w:lang w:eastAsia="ru-RU"/>
        </w:rPr>
        <w:t>нр</w:t>
      </w:r>
      <w:proofErr w:type="spellEnd"/>
      <w:r>
        <w:rPr>
          <w:rFonts w:ascii="Times New Roman" w:eastAsia="Times New Roman" w:hAnsi="Times New Roman" w:cs="Times New Roman"/>
          <w:sz w:val="24"/>
          <w:szCs w:val="24"/>
          <w:lang w:eastAsia="ru-RU"/>
        </w:rPr>
        <w:t>.</w:t>
      </w:r>
    </w:p>
    <w:tbl>
      <w:tblPr>
        <w:tblW w:w="11801"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5245"/>
        <w:gridCol w:w="993"/>
        <w:gridCol w:w="4854"/>
      </w:tblGrid>
      <w:tr w:rsidR="00B535A2" w:rsidRPr="0023787A" w:rsidTr="004C5096">
        <w:trPr>
          <w:trHeight w:val="495"/>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b/>
                <w:bCs/>
                <w:sz w:val="24"/>
                <w:szCs w:val="24"/>
                <w:lang w:eastAsia="ru-RU"/>
              </w:rPr>
              <w:t>№</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b/>
                <w:bCs/>
                <w:sz w:val="24"/>
                <w:szCs w:val="24"/>
                <w:lang w:eastAsia="ru-RU"/>
              </w:rPr>
              <w:t>Назва заходів</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b/>
                <w:bCs/>
                <w:sz w:val="24"/>
                <w:szCs w:val="24"/>
                <w:lang w:eastAsia="ru-RU"/>
              </w:rPr>
              <w:t>Термін виконання</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b/>
                <w:bCs/>
                <w:sz w:val="24"/>
                <w:szCs w:val="24"/>
                <w:lang w:eastAsia="ru-RU"/>
              </w:rPr>
              <w:t>Відповідальний</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Проведення просвітницької діяльності, спрямованої на формування негативного ставлення до протиправних дій</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23787A">
              <w:rPr>
                <w:rFonts w:ascii="Times New Roman" w:eastAsia="Times New Roman" w:hAnsi="Times New Roman" w:cs="Times New Roman"/>
                <w:sz w:val="24"/>
                <w:szCs w:val="24"/>
                <w:lang w:eastAsia="ru-RU"/>
              </w:rPr>
              <w:t>чи</w:t>
            </w:r>
            <w:r>
              <w:rPr>
                <w:rFonts w:ascii="Times New Roman" w:eastAsia="Times New Roman" w:hAnsi="Times New Roman" w:cs="Times New Roman"/>
                <w:sz w:val="24"/>
                <w:szCs w:val="24"/>
                <w:lang w:eastAsia="ru-RU"/>
              </w:rPr>
              <w:t xml:space="preserve">телі </w:t>
            </w:r>
            <w:r w:rsidRPr="0023787A">
              <w:rPr>
                <w:rFonts w:ascii="Times New Roman" w:eastAsia="Times New Roman" w:hAnsi="Times New Roman" w:cs="Times New Roman"/>
                <w:sz w:val="24"/>
                <w:szCs w:val="24"/>
                <w:lang w:eastAsia="ru-RU"/>
              </w:rPr>
              <w:t xml:space="preserve"> правознавства,</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Проведення місячника «Правового виховання» та декади правових знань</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CD0289" w:rsidRDefault="00B535A2" w:rsidP="004C50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Щорічно</w:t>
            </w:r>
          </w:p>
          <w:p w:rsidR="00B535A2" w:rsidRPr="00CD0289" w:rsidRDefault="00B535A2" w:rsidP="004C50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3787A">
              <w:rPr>
                <w:rFonts w:ascii="Times New Roman" w:eastAsia="Times New Roman" w:hAnsi="Times New Roman" w:cs="Times New Roman"/>
                <w:sz w:val="24"/>
                <w:szCs w:val="24"/>
                <w:lang w:eastAsia="ru-RU"/>
              </w:rPr>
              <w:t>ласні керівники,</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вчитель</w:t>
            </w:r>
            <w:r w:rsidRPr="0023787A">
              <w:rPr>
                <w:rFonts w:ascii="Times New Roman" w:eastAsia="Times New Roman" w:hAnsi="Times New Roman" w:cs="Times New Roman"/>
                <w:sz w:val="24"/>
                <w:szCs w:val="24"/>
                <w:lang w:eastAsia="ru-RU"/>
              </w:rPr>
              <w:t xml:space="preserve"> правознавства</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Проводити обстеження житло-побутових умов проживання дітей, які потребують підвищеної уваги, сімей, що опинилися у складних сімейних обставинах</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3787A">
              <w:rPr>
                <w:rFonts w:ascii="Times New Roman" w:eastAsia="Times New Roman" w:hAnsi="Times New Roman" w:cs="Times New Roman"/>
                <w:sz w:val="24"/>
                <w:szCs w:val="24"/>
                <w:lang w:eastAsia="ru-RU"/>
              </w:rPr>
              <w:t>ласні керівники</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Проведення годин спілкування , просвітницькі заходи у рамках </w:t>
            </w:r>
            <w:proofErr w:type="spellStart"/>
            <w:r w:rsidRPr="0023787A">
              <w:rPr>
                <w:rFonts w:ascii="Times New Roman" w:eastAsia="Times New Roman" w:hAnsi="Times New Roman" w:cs="Times New Roman"/>
                <w:sz w:val="24"/>
                <w:szCs w:val="24"/>
                <w:lang w:eastAsia="ru-RU"/>
              </w:rPr>
              <w:t>правопросвітницького</w:t>
            </w:r>
            <w:proofErr w:type="spellEnd"/>
            <w:r w:rsidRPr="0023787A">
              <w:rPr>
                <w:rFonts w:ascii="Times New Roman" w:eastAsia="Times New Roman" w:hAnsi="Times New Roman" w:cs="Times New Roman"/>
                <w:sz w:val="24"/>
                <w:szCs w:val="24"/>
                <w:lang w:eastAsia="ru-RU"/>
              </w:rPr>
              <w:t xml:space="preserve"> </w:t>
            </w:r>
            <w:proofErr w:type="spellStart"/>
            <w:r w:rsidRPr="0023787A">
              <w:rPr>
                <w:rFonts w:ascii="Times New Roman" w:eastAsia="Times New Roman" w:hAnsi="Times New Roman" w:cs="Times New Roman"/>
                <w:sz w:val="24"/>
                <w:szCs w:val="24"/>
                <w:lang w:eastAsia="ru-RU"/>
              </w:rPr>
              <w:t>проєкту</w:t>
            </w:r>
            <w:proofErr w:type="spellEnd"/>
            <w:r w:rsidRPr="0023787A">
              <w:rPr>
                <w:rFonts w:ascii="Times New Roman" w:eastAsia="Times New Roman" w:hAnsi="Times New Roman" w:cs="Times New Roman"/>
                <w:sz w:val="24"/>
                <w:szCs w:val="24"/>
                <w:lang w:eastAsia="ru-RU"/>
              </w:rPr>
              <w:t xml:space="preserve"> Міністерства юстиції «Я маю право».</w:t>
            </w:r>
          </w:p>
          <w:p w:rsidR="00B535A2" w:rsidRPr="00970E64" w:rsidRDefault="00B535A2" w:rsidP="004C5096">
            <w:pPr>
              <w:spacing w:after="0" w:line="240" w:lineRule="auto"/>
              <w:rPr>
                <w:rFonts w:ascii="Times New Roman" w:eastAsia="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970E64" w:rsidRDefault="00B535A2" w:rsidP="004C50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proofErr w:type="spellStart"/>
            <w:r>
              <w:rPr>
                <w:rFonts w:ascii="Times New Roman" w:eastAsia="Times New Roman" w:hAnsi="Times New Roman" w:cs="Times New Roman"/>
                <w:sz w:val="24"/>
                <w:szCs w:val="24"/>
                <w:lang w:eastAsia="ru-RU"/>
              </w:rPr>
              <w:t>інд</w:t>
            </w:r>
            <w:proofErr w:type="spellEnd"/>
            <w:r>
              <w:rPr>
                <w:rFonts w:ascii="Times New Roman" w:eastAsia="Times New Roman" w:hAnsi="Times New Roman" w:cs="Times New Roman"/>
                <w:sz w:val="24"/>
                <w:szCs w:val="24"/>
                <w:lang w:eastAsia="ru-RU"/>
              </w:rPr>
              <w:t xml:space="preserve">. планом </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3787A">
              <w:rPr>
                <w:rFonts w:ascii="Times New Roman" w:eastAsia="Times New Roman" w:hAnsi="Times New Roman" w:cs="Times New Roman"/>
                <w:sz w:val="24"/>
                <w:szCs w:val="24"/>
                <w:lang w:eastAsia="ru-RU"/>
              </w:rPr>
              <w:t>ласні керівники</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Організація змістовного дозвілля учнівської молоді у позаурочний час, проведення  культурно-мистецьких акцій, спортивних змагань, туристичних подорожей</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23787A">
              <w:rPr>
                <w:rFonts w:ascii="Times New Roman" w:eastAsia="Times New Roman" w:hAnsi="Times New Roman" w:cs="Times New Roman"/>
                <w:sz w:val="24"/>
                <w:szCs w:val="24"/>
                <w:lang w:eastAsia="ru-RU"/>
              </w:rPr>
              <w:t>ласні керівники</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Проводити моніторинг ризиків виникнення всіх форм насильства серед дітей та учнівської молоді, визначення причин тривожності та агресивності</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jc w:val="center"/>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Довести до відома всіх класних керівників наказ МОН України № 844 від 25.12.2006   «Попередження насильства в сім’ї», Комплексний міжвідомчий план заходів із питань координації дій щодо попередження насильства в сім’ї.</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CD0289"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Забезпечити неухильне виконання педагогічними працівниками школи Конвенції ООН «Про права дитини», Закону України «Про охорону дитинства» законодавств України в галузі освіти в частині збереження фізичного , духовного, психічного здоров’я та поваги до людської гідності дитини.</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Під час проведення рейду «Учитель і родина» з’ясувати умови проживання та виховання (категорійних) дітей в родинах з метою виявлення не благодійних сімей та недопущення фізичного, </w:t>
            </w:r>
            <w:r w:rsidRPr="0023787A">
              <w:rPr>
                <w:rFonts w:ascii="Times New Roman" w:eastAsia="Times New Roman" w:hAnsi="Times New Roman" w:cs="Times New Roman"/>
                <w:sz w:val="24"/>
                <w:szCs w:val="24"/>
                <w:lang w:eastAsia="ru-RU"/>
              </w:rPr>
              <w:lastRenderedPageBreak/>
              <w:t>психічного, сексуального і економічного насильства над дітьми.</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lastRenderedPageBreak/>
              <w:t>За потребою</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rHeight w:val="93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lastRenderedPageBreak/>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В разі виявлені фактів насильства над дітьми негайно надавати інформації відповідним правоохоронним органам</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rHeight w:val="81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Розробити та провести цикл заходів щодо вивчення та популяризації серед учнів та батьків конвенції ООН про права дитини</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CD0289"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3787A">
              <w:rPr>
                <w:rFonts w:ascii="Times New Roman" w:eastAsia="Times New Roman" w:hAnsi="Times New Roman" w:cs="Times New Roman"/>
                <w:sz w:val="24"/>
                <w:szCs w:val="24"/>
                <w:lang w:eastAsia="ru-RU"/>
              </w:rPr>
              <w:t>чи</w:t>
            </w:r>
            <w:r>
              <w:rPr>
                <w:rFonts w:ascii="Times New Roman" w:eastAsia="Times New Roman" w:hAnsi="Times New Roman" w:cs="Times New Roman"/>
                <w:sz w:val="24"/>
                <w:szCs w:val="24"/>
                <w:lang w:eastAsia="ru-RU"/>
              </w:rPr>
              <w:t>тель правознавства</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Пропагувати під час освітнього процесу формування навичок здорового способу життя серед дітей та молоді, запровадження високої педагогічної культури, толерантного ставлення до дітей</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Проводити соціально-психологічні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 агресивності та жорстокості серед неповнолітніх</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p>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r>
      <w:tr w:rsidR="00B535A2" w:rsidRPr="0023787A" w:rsidTr="004C5096">
        <w:trPr>
          <w:trHeight w:val="45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Проводити лекційно-просвітницькі заходи в навчальному закладі з питань підготовки молоді до сімейного життя, планування сім’ї та попередження насильства в сім’ї.</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Вчитель</w:t>
            </w:r>
          </w:p>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правознавства</w:t>
            </w:r>
          </w:p>
        </w:tc>
      </w:tr>
      <w:tr w:rsidR="00B535A2" w:rsidRPr="0023787A" w:rsidTr="004C5096">
        <w:trPr>
          <w:trHeight w:val="420"/>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При необхідності надавати постраждалим від насильства в сім’ї соціально-педагогічні, інформаційні послуги</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Pr="004821D8" w:rsidRDefault="00B535A2" w:rsidP="004C5096">
            <w:pPr>
              <w:spacing w:after="0" w:line="240" w:lineRule="auto"/>
              <w:rPr>
                <w:rFonts w:ascii="Times New Roman" w:eastAsia="Times New Roman" w:hAnsi="Times New Roman" w:cs="Times New Roman"/>
                <w:sz w:val="24"/>
                <w:szCs w:val="24"/>
                <w:lang w:eastAsia="ru-RU"/>
              </w:rPr>
            </w:pP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Надавати практичну допомогу у проведенні виховних годин, тренінгів в класних колективах школи з питань попередження домашнього насильства</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Забезпечити раннє виявлення сімей, в яких може виникнути реальна загроза вчинення насильства в сім’ї</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Провести з учнями бесіди, круглі столи на тему:</w:t>
            </w:r>
          </w:p>
          <w:p w:rsidR="00B535A2" w:rsidRPr="0023787A" w:rsidRDefault="00B535A2" w:rsidP="00B535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«Що робити, коли тебе ображають дорослі»;</w:t>
            </w:r>
          </w:p>
          <w:p w:rsidR="00B535A2" w:rsidRPr="0023787A" w:rsidRDefault="00B535A2" w:rsidP="00B535A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«Насильство в сім’ї та як його уникнути»</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Вчитель правознавства</w:t>
            </w:r>
          </w:p>
          <w:p w:rsidR="00B535A2" w:rsidRPr="004821D8" w:rsidRDefault="00B535A2" w:rsidP="004C5096">
            <w:pPr>
              <w:spacing w:after="0" w:line="240" w:lineRule="auto"/>
              <w:rPr>
                <w:rFonts w:ascii="Times New Roman" w:eastAsia="Times New Roman" w:hAnsi="Times New Roman" w:cs="Times New Roman"/>
                <w:sz w:val="24"/>
                <w:szCs w:val="24"/>
                <w:lang w:eastAsia="ru-RU"/>
              </w:rPr>
            </w:pP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Загальношкі</w:t>
            </w:r>
            <w:r>
              <w:rPr>
                <w:rFonts w:ascii="Times New Roman" w:eastAsia="Times New Roman" w:hAnsi="Times New Roman" w:cs="Times New Roman"/>
                <w:sz w:val="24"/>
                <w:szCs w:val="24"/>
                <w:lang w:eastAsia="ru-RU"/>
              </w:rPr>
              <w:t xml:space="preserve">льні збори </w:t>
            </w:r>
            <w:r w:rsidRPr="0023787A">
              <w:rPr>
                <w:rFonts w:ascii="Times New Roman" w:eastAsia="Times New Roman" w:hAnsi="Times New Roman" w:cs="Times New Roman"/>
                <w:sz w:val="24"/>
                <w:szCs w:val="24"/>
                <w:lang w:eastAsia="ru-RU"/>
              </w:rPr>
              <w:t>тему: «Взаємодія сім’ї і школи – запорука успішного навчання і виховання. Єдині вимоги у вихованні»</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За планом школи</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Pr="004821D8" w:rsidRDefault="00B535A2" w:rsidP="004C5096">
            <w:pPr>
              <w:spacing w:after="0" w:line="240" w:lineRule="auto"/>
              <w:rPr>
                <w:rFonts w:ascii="Times New Roman" w:eastAsia="Times New Roman" w:hAnsi="Times New Roman" w:cs="Times New Roman"/>
                <w:sz w:val="24"/>
                <w:szCs w:val="24"/>
                <w:lang w:eastAsia="ru-RU"/>
              </w:rPr>
            </w:pP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Популяризувати заходи з питань  сім’ї, роди</w:t>
            </w:r>
            <w:r>
              <w:rPr>
                <w:rFonts w:ascii="Times New Roman" w:eastAsia="Times New Roman" w:hAnsi="Times New Roman" w:cs="Times New Roman"/>
                <w:sz w:val="24"/>
                <w:szCs w:val="24"/>
                <w:lang w:eastAsia="ru-RU"/>
              </w:rPr>
              <w:t>нного виховання.</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Розробка індивідуального плану психолого-педагогічного супроводу учнів «Групи ризику»</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CD0289"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Pr="004821D8" w:rsidRDefault="00B535A2" w:rsidP="004C5096">
            <w:pPr>
              <w:spacing w:after="0" w:line="240" w:lineRule="auto"/>
              <w:rPr>
                <w:rFonts w:ascii="Times New Roman" w:eastAsia="Times New Roman" w:hAnsi="Times New Roman" w:cs="Times New Roman"/>
                <w:sz w:val="24"/>
                <w:szCs w:val="24"/>
                <w:lang w:eastAsia="ru-RU"/>
              </w:rPr>
            </w:pP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Залучення спеціалістів різних фахів та служб для проведення профілактичної роботи серед молоді</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Проведення заходів до Дня боротьби зі </w:t>
            </w:r>
            <w:proofErr w:type="spellStart"/>
            <w:r w:rsidRPr="0023787A">
              <w:rPr>
                <w:rFonts w:ascii="Times New Roman" w:eastAsia="Times New Roman" w:hAnsi="Times New Roman" w:cs="Times New Roman"/>
                <w:sz w:val="24"/>
                <w:szCs w:val="24"/>
                <w:lang w:eastAsia="ru-RU"/>
              </w:rPr>
              <w:t>СНІДом</w:t>
            </w:r>
            <w:proofErr w:type="spellEnd"/>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970E64"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3787A">
              <w:rPr>
                <w:rFonts w:ascii="Times New Roman" w:eastAsia="Times New Roman" w:hAnsi="Times New Roman" w:cs="Times New Roman"/>
                <w:sz w:val="24"/>
                <w:szCs w:val="24"/>
                <w:lang w:eastAsia="ru-RU"/>
              </w:rPr>
              <w:t>читель основ здоров’я</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lastRenderedPageBreak/>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Всеукраїнський тиждень правознавства</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970E64"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лютий</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p>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Вчитель </w:t>
            </w:r>
            <w:r w:rsidRPr="0023787A">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равознавства</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Активізація роботи батьківського всеобучу</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4821D8"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Активіза</w:t>
            </w:r>
            <w:r>
              <w:rPr>
                <w:rFonts w:ascii="Times New Roman" w:eastAsia="Times New Roman" w:hAnsi="Times New Roman" w:cs="Times New Roman"/>
                <w:sz w:val="24"/>
                <w:szCs w:val="24"/>
                <w:lang w:eastAsia="ru-RU"/>
              </w:rPr>
              <w:t xml:space="preserve">ція роботи </w:t>
            </w:r>
            <w:r w:rsidRPr="0023787A">
              <w:rPr>
                <w:rFonts w:ascii="Times New Roman" w:eastAsia="Times New Roman" w:hAnsi="Times New Roman" w:cs="Times New Roman"/>
                <w:sz w:val="24"/>
                <w:szCs w:val="24"/>
                <w:lang w:eastAsia="ru-RU"/>
              </w:rPr>
              <w:t>на виявлення дітей, які потребують психологічної підтримки, надання їм відповідної фахової допомоги</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p>
          <w:p w:rsidR="00B535A2" w:rsidRPr="00186973"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Співпраця з працівниками юстиції, правоохоронних органів, служби у справах дітей з писань правової освіти та профілактики правопорушень</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Постійно</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186973"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Організація контролю за відвідуванням учнями гімназії</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Щодня</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186973"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Організувати в гімназії написання есе на тему «Як довіряти і бути вдячним іншим»</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CD0289"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травень</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23787A">
              <w:rPr>
                <w:rFonts w:ascii="Times New Roman" w:eastAsia="Times New Roman" w:hAnsi="Times New Roman" w:cs="Times New Roman"/>
                <w:sz w:val="24"/>
                <w:szCs w:val="24"/>
                <w:lang w:eastAsia="ru-RU"/>
              </w:rPr>
              <w:t xml:space="preserve"> класи</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Учителі української мови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proofErr w:type="spellStart"/>
            <w:r w:rsidRPr="0023787A">
              <w:rPr>
                <w:rFonts w:ascii="Times New Roman" w:eastAsia="Times New Roman" w:hAnsi="Times New Roman" w:cs="Times New Roman"/>
                <w:sz w:val="24"/>
                <w:szCs w:val="24"/>
                <w:lang w:eastAsia="ru-RU"/>
              </w:rPr>
              <w:t>Тренінгове</w:t>
            </w:r>
            <w:proofErr w:type="spellEnd"/>
            <w:r w:rsidRPr="0023787A">
              <w:rPr>
                <w:rFonts w:ascii="Times New Roman" w:eastAsia="Times New Roman" w:hAnsi="Times New Roman" w:cs="Times New Roman"/>
                <w:sz w:val="24"/>
                <w:szCs w:val="24"/>
                <w:lang w:eastAsia="ru-RU"/>
              </w:rPr>
              <w:t xml:space="preserve"> заняття «Профілактика </w:t>
            </w:r>
            <w:proofErr w:type="spellStart"/>
            <w:r w:rsidRPr="0023787A">
              <w:rPr>
                <w:rFonts w:ascii="Times New Roman" w:eastAsia="Times New Roman" w:hAnsi="Times New Roman" w:cs="Times New Roman"/>
                <w:sz w:val="24"/>
                <w:szCs w:val="24"/>
                <w:lang w:eastAsia="ru-RU"/>
              </w:rPr>
              <w:t>булінгу</w:t>
            </w:r>
            <w:proofErr w:type="spellEnd"/>
            <w:r w:rsidRPr="0023787A">
              <w:rPr>
                <w:rFonts w:ascii="Times New Roman" w:eastAsia="Times New Roman" w:hAnsi="Times New Roman" w:cs="Times New Roman"/>
                <w:sz w:val="24"/>
                <w:szCs w:val="24"/>
                <w:lang w:eastAsia="ru-RU"/>
              </w:rPr>
              <w:t xml:space="preserve"> в учнівському середовищі»</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970E64"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квітень</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23787A">
              <w:rPr>
                <w:rFonts w:ascii="Times New Roman" w:eastAsia="Times New Roman" w:hAnsi="Times New Roman" w:cs="Times New Roman"/>
                <w:sz w:val="24"/>
                <w:szCs w:val="24"/>
                <w:lang w:eastAsia="ru-RU"/>
              </w:rPr>
              <w:t xml:space="preserve"> року</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23787A">
              <w:rPr>
                <w:rFonts w:ascii="Times New Roman" w:eastAsia="Times New Roman" w:hAnsi="Times New Roman" w:cs="Times New Roman"/>
                <w:sz w:val="24"/>
                <w:szCs w:val="24"/>
                <w:lang w:eastAsia="ru-RU"/>
              </w:rPr>
              <w:t>класи</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правознавства</w:t>
            </w:r>
          </w:p>
          <w:p w:rsidR="00B535A2" w:rsidRPr="00186973" w:rsidRDefault="00B535A2" w:rsidP="004C5096">
            <w:pPr>
              <w:spacing w:after="0" w:line="240" w:lineRule="auto"/>
              <w:rPr>
                <w:rFonts w:ascii="Times New Roman" w:eastAsia="Times New Roman" w:hAnsi="Times New Roman" w:cs="Times New Roman"/>
                <w:sz w:val="24"/>
                <w:szCs w:val="24"/>
                <w:lang w:eastAsia="ru-RU"/>
              </w:rPr>
            </w:pP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Проведення засідання методичного об’єднання класних керівників на тему «Організація та проведення профілактичної роботи щодо попередження випадків </w:t>
            </w:r>
            <w:proofErr w:type="spellStart"/>
            <w:r w:rsidRPr="0023787A">
              <w:rPr>
                <w:rFonts w:ascii="Times New Roman" w:eastAsia="Times New Roman" w:hAnsi="Times New Roman" w:cs="Times New Roman"/>
                <w:sz w:val="24"/>
                <w:szCs w:val="24"/>
                <w:lang w:eastAsia="ru-RU"/>
              </w:rPr>
              <w:t>булінгу</w:t>
            </w:r>
            <w:proofErr w:type="spellEnd"/>
            <w:r w:rsidRPr="0023787A">
              <w:rPr>
                <w:rFonts w:ascii="Times New Roman" w:eastAsia="Times New Roman" w:hAnsi="Times New Roman" w:cs="Times New Roman"/>
                <w:sz w:val="24"/>
                <w:szCs w:val="24"/>
                <w:lang w:eastAsia="ru-RU"/>
              </w:rPr>
              <w:t xml:space="preserve"> серед учасників освітнього процесу»</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Січень</w:t>
            </w:r>
          </w:p>
          <w:p w:rsidR="00B535A2" w:rsidRPr="00CD0289"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186973" w:rsidRDefault="00B535A2" w:rsidP="004C5096">
            <w:pPr>
              <w:spacing w:after="0" w:line="240" w:lineRule="auto"/>
              <w:rPr>
                <w:rFonts w:ascii="Times New Roman" w:eastAsia="Times New Roman" w:hAnsi="Times New Roman" w:cs="Times New Roman"/>
                <w:sz w:val="24"/>
                <w:szCs w:val="24"/>
                <w:lang w:eastAsia="ru-RU"/>
              </w:rPr>
            </w:pPr>
          </w:p>
          <w:p w:rsidR="00B535A2" w:rsidRPr="00186973"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керівник </w:t>
            </w:r>
            <w:proofErr w:type="spellStart"/>
            <w:r>
              <w:rPr>
                <w:rFonts w:ascii="Times New Roman" w:eastAsia="Times New Roman" w:hAnsi="Times New Roman" w:cs="Times New Roman"/>
                <w:sz w:val="24"/>
                <w:szCs w:val="24"/>
                <w:lang w:eastAsia="ru-RU"/>
              </w:rPr>
              <w:t>МО</w:t>
            </w:r>
            <w:proofErr w:type="spellEnd"/>
            <w:r>
              <w:rPr>
                <w:rFonts w:ascii="Times New Roman" w:eastAsia="Times New Roman" w:hAnsi="Times New Roman" w:cs="Times New Roman"/>
                <w:sz w:val="24"/>
                <w:szCs w:val="24"/>
                <w:lang w:eastAsia="ru-RU"/>
              </w:rPr>
              <w:t xml:space="preserve"> </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186973"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Розмістити на інформаційному стенді гімназії номери телефону гарячої лінії</w:t>
            </w:r>
            <w:r>
              <w:rPr>
                <w:rFonts w:ascii="Times New Roman" w:eastAsia="Times New Roman" w:hAnsi="Times New Roman" w:cs="Times New Roman"/>
                <w:sz w:val="24"/>
                <w:szCs w:val="24"/>
                <w:lang w:eastAsia="ru-RU"/>
              </w:rPr>
              <w:t xml:space="preserve"> протидії </w:t>
            </w:r>
            <w:proofErr w:type="spellStart"/>
            <w:r>
              <w:rPr>
                <w:rFonts w:ascii="Times New Roman" w:eastAsia="Times New Roman" w:hAnsi="Times New Roman" w:cs="Times New Roman"/>
                <w:sz w:val="24"/>
                <w:szCs w:val="24"/>
                <w:lang w:eastAsia="ru-RU"/>
              </w:rPr>
              <w:t>булінгу</w:t>
            </w:r>
            <w:proofErr w:type="spellEnd"/>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186973"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Провести </w:t>
            </w:r>
            <w:r w:rsidRPr="0023787A">
              <w:rPr>
                <w:rFonts w:ascii="Times New Roman" w:eastAsia="Times New Roman" w:hAnsi="Times New Roman" w:cs="Times New Roman"/>
                <w:sz w:val="24"/>
                <w:szCs w:val="24"/>
                <w:lang w:eastAsia="ru-RU"/>
              </w:rPr>
              <w:t xml:space="preserve"> батьківські зб</w:t>
            </w:r>
            <w:r>
              <w:rPr>
                <w:rFonts w:ascii="Times New Roman" w:eastAsia="Times New Roman" w:hAnsi="Times New Roman" w:cs="Times New Roman"/>
                <w:sz w:val="24"/>
                <w:szCs w:val="24"/>
                <w:lang w:eastAsia="ru-RU"/>
              </w:rPr>
              <w:t>ори батьків учнів 1-9</w:t>
            </w:r>
            <w:r w:rsidRPr="0023787A">
              <w:rPr>
                <w:rFonts w:ascii="Times New Roman" w:eastAsia="Times New Roman" w:hAnsi="Times New Roman" w:cs="Times New Roman"/>
                <w:sz w:val="24"/>
                <w:szCs w:val="24"/>
                <w:lang w:eastAsia="ru-RU"/>
              </w:rPr>
              <w:t xml:space="preserve"> кл. на тему «Шкільний </w:t>
            </w:r>
            <w:proofErr w:type="spellStart"/>
            <w:r w:rsidRPr="0023787A">
              <w:rPr>
                <w:rFonts w:ascii="Times New Roman" w:eastAsia="Times New Roman" w:hAnsi="Times New Roman" w:cs="Times New Roman"/>
                <w:sz w:val="24"/>
                <w:szCs w:val="24"/>
                <w:lang w:eastAsia="ru-RU"/>
              </w:rPr>
              <w:t>булінг</w:t>
            </w:r>
            <w:proofErr w:type="spellEnd"/>
            <w:r w:rsidRPr="0023787A">
              <w:rPr>
                <w:rFonts w:ascii="Times New Roman" w:eastAsia="Times New Roman" w:hAnsi="Times New Roman" w:cs="Times New Roman"/>
                <w:sz w:val="24"/>
                <w:szCs w:val="24"/>
                <w:lang w:eastAsia="ru-RU"/>
              </w:rPr>
              <w:t>. Якщо ваша дитина стала його жертвою»</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CD0289"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лютий 2021</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Адміністрація закладу</w:t>
            </w:r>
          </w:p>
          <w:p w:rsidR="00B535A2"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p w:rsidR="00B535A2" w:rsidRPr="00186973" w:rsidRDefault="00B535A2" w:rsidP="004C5096">
            <w:pPr>
              <w:spacing w:after="0" w:line="240" w:lineRule="auto"/>
              <w:rPr>
                <w:rFonts w:ascii="Times New Roman" w:eastAsia="Times New Roman" w:hAnsi="Times New Roman" w:cs="Times New Roman"/>
                <w:sz w:val="24"/>
                <w:szCs w:val="24"/>
                <w:lang w:eastAsia="ru-RU"/>
              </w:rPr>
            </w:pP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B535A2">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Години відвертого спілкування за участю представників </w:t>
            </w:r>
            <w:proofErr w:type="spellStart"/>
            <w:r w:rsidRPr="0023787A">
              <w:rPr>
                <w:rFonts w:ascii="Times New Roman" w:eastAsia="Times New Roman" w:hAnsi="Times New Roman" w:cs="Times New Roman"/>
                <w:sz w:val="24"/>
                <w:szCs w:val="24"/>
                <w:lang w:eastAsia="ru-RU"/>
              </w:rPr>
              <w:t>ювінальної</w:t>
            </w:r>
            <w:proofErr w:type="spellEnd"/>
            <w:r w:rsidRPr="0023787A">
              <w:rPr>
                <w:rFonts w:ascii="Times New Roman" w:eastAsia="Times New Roman" w:hAnsi="Times New Roman" w:cs="Times New Roman"/>
                <w:sz w:val="24"/>
                <w:szCs w:val="24"/>
                <w:lang w:eastAsia="ru-RU"/>
              </w:rPr>
              <w:t xml:space="preserve"> поліції «Не допускай проявів </w:t>
            </w:r>
            <w:proofErr w:type="spellStart"/>
            <w:r w:rsidRPr="0023787A">
              <w:rPr>
                <w:rFonts w:ascii="Times New Roman" w:eastAsia="Times New Roman" w:hAnsi="Times New Roman" w:cs="Times New Roman"/>
                <w:sz w:val="24"/>
                <w:szCs w:val="24"/>
                <w:lang w:eastAsia="ru-RU"/>
              </w:rPr>
              <w:t>булінгу</w:t>
            </w:r>
            <w:proofErr w:type="spellEnd"/>
            <w:r w:rsidRPr="0023787A">
              <w:rPr>
                <w:rFonts w:ascii="Times New Roman" w:eastAsia="Times New Roman" w:hAnsi="Times New Roman" w:cs="Times New Roman"/>
                <w:sz w:val="24"/>
                <w:szCs w:val="24"/>
                <w:lang w:eastAsia="ru-RU"/>
              </w:rPr>
              <w:t xml:space="preserve"> над собою. Допоможи другу»</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ЗДВР </w:t>
            </w:r>
            <w:proofErr w:type="spellStart"/>
            <w:r w:rsidRPr="0023787A">
              <w:rPr>
                <w:rFonts w:ascii="Times New Roman" w:eastAsia="Times New Roman" w:hAnsi="Times New Roman" w:cs="Times New Roman"/>
                <w:sz w:val="24"/>
                <w:szCs w:val="24"/>
                <w:lang w:eastAsia="ru-RU"/>
              </w:rPr>
              <w:t>Саніна</w:t>
            </w:r>
            <w:proofErr w:type="spellEnd"/>
            <w:r w:rsidRPr="0023787A">
              <w:rPr>
                <w:rFonts w:ascii="Times New Roman" w:eastAsia="Times New Roman" w:hAnsi="Times New Roman" w:cs="Times New Roman"/>
                <w:sz w:val="24"/>
                <w:szCs w:val="24"/>
                <w:lang w:eastAsia="ru-RU"/>
              </w:rPr>
              <w:t xml:space="preserve"> С.В.</w:t>
            </w:r>
          </w:p>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Соціальний педагог </w:t>
            </w:r>
            <w:proofErr w:type="spellStart"/>
            <w:r w:rsidRPr="0023787A">
              <w:rPr>
                <w:rFonts w:ascii="Times New Roman" w:eastAsia="Times New Roman" w:hAnsi="Times New Roman" w:cs="Times New Roman"/>
                <w:sz w:val="24"/>
                <w:szCs w:val="24"/>
                <w:lang w:eastAsia="ru-RU"/>
              </w:rPr>
              <w:t>Шалагіна</w:t>
            </w:r>
            <w:proofErr w:type="spellEnd"/>
            <w:r w:rsidRPr="0023787A">
              <w:rPr>
                <w:rFonts w:ascii="Times New Roman" w:eastAsia="Times New Roman" w:hAnsi="Times New Roman" w:cs="Times New Roman"/>
                <w:sz w:val="24"/>
                <w:szCs w:val="24"/>
                <w:lang w:eastAsia="ru-RU"/>
              </w:rPr>
              <w:t xml:space="preserve"> А.М.</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Конкурс-виставка плакатів на тему «Шкільному </w:t>
            </w:r>
            <w:proofErr w:type="spellStart"/>
            <w:r w:rsidRPr="0023787A">
              <w:rPr>
                <w:rFonts w:ascii="Times New Roman" w:eastAsia="Times New Roman" w:hAnsi="Times New Roman" w:cs="Times New Roman"/>
                <w:sz w:val="24"/>
                <w:szCs w:val="24"/>
                <w:lang w:eastAsia="ru-RU"/>
              </w:rPr>
              <w:t>булінгу</w:t>
            </w:r>
            <w:proofErr w:type="spellEnd"/>
            <w:r w:rsidRPr="0023787A">
              <w:rPr>
                <w:rFonts w:ascii="Times New Roman" w:eastAsia="Times New Roman" w:hAnsi="Times New Roman" w:cs="Times New Roman"/>
                <w:sz w:val="24"/>
                <w:szCs w:val="24"/>
                <w:lang w:eastAsia="ru-RU"/>
              </w:rPr>
              <w:t xml:space="preserve"> скажемо – НІ!»</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Березень 2021</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186973"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xml:space="preserve">Психолого-педагогічний моніторинг виявлення учнів, що схильні до </w:t>
            </w:r>
            <w:proofErr w:type="spellStart"/>
            <w:r w:rsidRPr="0023787A">
              <w:rPr>
                <w:rFonts w:ascii="Times New Roman" w:eastAsia="Times New Roman" w:hAnsi="Times New Roman" w:cs="Times New Roman"/>
                <w:sz w:val="24"/>
                <w:szCs w:val="24"/>
                <w:lang w:eastAsia="ru-RU"/>
              </w:rPr>
              <w:t>суїцидальних</w:t>
            </w:r>
            <w:proofErr w:type="spellEnd"/>
            <w:r w:rsidRPr="0023787A">
              <w:rPr>
                <w:rFonts w:ascii="Times New Roman" w:eastAsia="Times New Roman" w:hAnsi="Times New Roman" w:cs="Times New Roman"/>
                <w:sz w:val="24"/>
                <w:szCs w:val="24"/>
                <w:lang w:eastAsia="ru-RU"/>
              </w:rPr>
              <w:t xml:space="preserve"> тенденцій</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Default="00B535A2" w:rsidP="004C5096">
            <w:pPr>
              <w:spacing w:after="0" w:line="240" w:lineRule="auto"/>
              <w:rPr>
                <w:rFonts w:ascii="Times New Roman" w:eastAsia="Times New Roman" w:hAnsi="Times New Roman" w:cs="Times New Roman"/>
                <w:sz w:val="24"/>
                <w:szCs w:val="24"/>
                <w:lang w:eastAsia="ru-RU"/>
              </w:rPr>
            </w:pPr>
          </w:p>
          <w:p w:rsidR="00B535A2" w:rsidRPr="00186973" w:rsidRDefault="00B535A2" w:rsidP="004C50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Класні керівники</w:t>
            </w:r>
          </w:p>
        </w:tc>
      </w:tr>
      <w:tr w:rsidR="00B535A2" w:rsidRPr="0023787A" w:rsidTr="004C5096">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3787A">
              <w:rPr>
                <w:rFonts w:ascii="Times New Roman" w:eastAsia="Times New Roman" w:hAnsi="Times New Roman" w:cs="Times New Roman"/>
                <w:sz w:val="24"/>
                <w:szCs w:val="24"/>
                <w:lang w:eastAsia="ru-RU"/>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Проведення годин спілкування, бібліотечних уроків, виставок на тему «Моє світле майбутнє» «Мистецтво спілкування», «Життя видатних людей»</w:t>
            </w:r>
          </w:p>
        </w:tc>
        <w:tc>
          <w:tcPr>
            <w:tcW w:w="993"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Протягом року</w:t>
            </w:r>
          </w:p>
        </w:tc>
        <w:tc>
          <w:tcPr>
            <w:tcW w:w="4854" w:type="dxa"/>
            <w:tcBorders>
              <w:top w:val="outset" w:sz="6" w:space="0" w:color="auto"/>
              <w:left w:val="outset" w:sz="6" w:space="0" w:color="auto"/>
              <w:bottom w:val="outset" w:sz="6" w:space="0" w:color="auto"/>
              <w:right w:val="outset" w:sz="6" w:space="0" w:color="auto"/>
            </w:tcBorders>
            <w:vAlign w:val="center"/>
            <w:hideMark/>
          </w:tcPr>
          <w:p w:rsidR="00B535A2" w:rsidRPr="0023787A" w:rsidRDefault="00B535A2" w:rsidP="004C5096">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Класні керівники</w:t>
            </w:r>
          </w:p>
        </w:tc>
      </w:tr>
    </w:tbl>
    <w:p w:rsidR="00B535A2" w:rsidRPr="0023787A" w:rsidRDefault="00B535A2" w:rsidP="00B535A2">
      <w:pPr>
        <w:spacing w:after="0" w:line="240" w:lineRule="auto"/>
        <w:rPr>
          <w:rFonts w:ascii="Times New Roman" w:eastAsia="Times New Roman" w:hAnsi="Times New Roman" w:cs="Times New Roman"/>
          <w:sz w:val="24"/>
          <w:szCs w:val="24"/>
          <w:lang w:eastAsia="ru-RU"/>
        </w:rPr>
      </w:pPr>
      <w:r w:rsidRPr="0023787A">
        <w:rPr>
          <w:rFonts w:ascii="Times New Roman" w:eastAsia="Times New Roman" w:hAnsi="Times New Roman" w:cs="Times New Roman"/>
          <w:sz w:val="24"/>
          <w:szCs w:val="24"/>
          <w:lang w:eastAsia="ru-RU"/>
        </w:rPr>
        <w:t> </w:t>
      </w:r>
    </w:p>
    <w:p w:rsidR="00B535A2" w:rsidRDefault="00B535A2" w:rsidP="00B535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535A2" w:rsidRDefault="00B535A2" w:rsidP="00B535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601C2" w:rsidRPr="00B535A2" w:rsidRDefault="00D601C2" w:rsidP="00B535A2">
      <w:pPr>
        <w:spacing w:after="0" w:line="240" w:lineRule="auto"/>
        <w:rPr>
          <w:rFonts w:ascii="Times New Roman" w:hAnsi="Times New Roman" w:cs="Times New Roman"/>
          <w:sz w:val="28"/>
          <w:lang w:val="ru-RU"/>
        </w:rPr>
      </w:pPr>
    </w:p>
    <w:p w:rsidR="0019418D" w:rsidRDefault="0019418D" w:rsidP="00D062F2">
      <w:pPr>
        <w:spacing w:after="0" w:line="240" w:lineRule="auto"/>
        <w:ind w:left="6663"/>
        <w:rPr>
          <w:rFonts w:ascii="Times New Roman" w:hAnsi="Times New Roman" w:cs="Times New Roman"/>
          <w:sz w:val="28"/>
        </w:rPr>
      </w:pPr>
    </w:p>
    <w:p w:rsidR="0019418D" w:rsidRPr="00157C59" w:rsidRDefault="0019418D" w:rsidP="00157C59">
      <w:pPr>
        <w:spacing w:after="0" w:line="240" w:lineRule="auto"/>
        <w:rPr>
          <w:rFonts w:ascii="Times New Roman" w:hAnsi="Times New Roman" w:cs="Times New Roman"/>
          <w:sz w:val="28"/>
          <w:lang w:val="ru-RU"/>
        </w:rPr>
      </w:pPr>
    </w:p>
    <w:p w:rsidR="00923A63" w:rsidRDefault="006D4E7C" w:rsidP="006D4E7C">
      <w:pPr>
        <w:spacing w:after="0" w:line="240" w:lineRule="auto"/>
        <w:rPr>
          <w:rFonts w:ascii="Times New Roman" w:hAnsi="Times New Roman" w:cs="Times New Roman"/>
          <w:sz w:val="28"/>
        </w:rPr>
      </w:pPr>
      <w:r>
        <w:rPr>
          <w:rFonts w:ascii="Times New Roman" w:hAnsi="Times New Roman" w:cs="Times New Roman"/>
          <w:sz w:val="28"/>
        </w:rPr>
        <w:t xml:space="preserve">                                                                              </w:t>
      </w:r>
      <w:r w:rsidR="00D601C2">
        <w:rPr>
          <w:rFonts w:ascii="Times New Roman" w:hAnsi="Times New Roman" w:cs="Times New Roman"/>
          <w:sz w:val="28"/>
        </w:rPr>
        <w:t xml:space="preserve">Додаток 2 </w:t>
      </w:r>
      <w:r w:rsidR="00B92E33">
        <w:rPr>
          <w:rFonts w:ascii="Times New Roman" w:hAnsi="Times New Roman" w:cs="Times New Roman"/>
          <w:sz w:val="28"/>
        </w:rPr>
        <w:t>до н</w:t>
      </w:r>
      <w:r w:rsidR="00923A63">
        <w:rPr>
          <w:rFonts w:ascii="Times New Roman" w:hAnsi="Times New Roman" w:cs="Times New Roman"/>
          <w:sz w:val="28"/>
        </w:rPr>
        <w:t>аказ</w:t>
      </w:r>
      <w:r w:rsidR="00B92E33">
        <w:rPr>
          <w:rFonts w:ascii="Times New Roman" w:hAnsi="Times New Roman" w:cs="Times New Roman"/>
          <w:sz w:val="28"/>
        </w:rPr>
        <w:t>у</w:t>
      </w:r>
      <w:r w:rsidR="00923A63">
        <w:rPr>
          <w:rFonts w:ascii="Times New Roman" w:hAnsi="Times New Roman" w:cs="Times New Roman"/>
          <w:sz w:val="28"/>
        </w:rPr>
        <w:br/>
      </w:r>
      <w:r>
        <w:rPr>
          <w:rFonts w:ascii="Times New Roman" w:hAnsi="Times New Roman" w:cs="Times New Roman"/>
          <w:sz w:val="28"/>
        </w:rPr>
        <w:t xml:space="preserve">                                                                              </w:t>
      </w:r>
      <w:r w:rsidR="00923A63">
        <w:rPr>
          <w:rFonts w:ascii="Times New Roman" w:hAnsi="Times New Roman" w:cs="Times New Roman"/>
          <w:sz w:val="28"/>
        </w:rPr>
        <w:t xml:space="preserve">від </w:t>
      </w:r>
      <w:r>
        <w:rPr>
          <w:rFonts w:ascii="Times New Roman" w:hAnsi="Times New Roman" w:cs="Times New Roman"/>
          <w:sz w:val="28"/>
        </w:rPr>
        <w:t xml:space="preserve"> 12.01.2021 № 9</w:t>
      </w:r>
    </w:p>
    <w:p w:rsidR="00047952" w:rsidRDefault="00047952" w:rsidP="0083708A">
      <w:pPr>
        <w:spacing w:after="0" w:line="240" w:lineRule="auto"/>
        <w:ind w:left="6663"/>
        <w:rPr>
          <w:rFonts w:ascii="Times New Roman" w:hAnsi="Times New Roman" w:cs="Times New Roman"/>
          <w:sz w:val="28"/>
        </w:rPr>
      </w:pPr>
    </w:p>
    <w:p w:rsidR="00923A63" w:rsidRPr="00D601C2" w:rsidRDefault="00923A63"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ПОРЯДОК</w:t>
      </w:r>
    </w:p>
    <w:p w:rsidR="00923A63" w:rsidRPr="00D601C2" w:rsidRDefault="00B25DCF" w:rsidP="0083708A">
      <w:pPr>
        <w:spacing w:after="0" w:line="240" w:lineRule="auto"/>
        <w:jc w:val="center"/>
        <w:rPr>
          <w:rFonts w:ascii="Times New Roman" w:hAnsi="Times New Roman" w:cs="Times New Roman"/>
          <w:b/>
          <w:sz w:val="28"/>
        </w:rPr>
      </w:pPr>
      <w:r w:rsidRPr="00D601C2">
        <w:rPr>
          <w:rFonts w:ascii="Times New Roman" w:hAnsi="Times New Roman" w:cs="Times New Roman"/>
          <w:b/>
          <w:sz w:val="28"/>
        </w:rPr>
        <w:t>подання та розгляду (з дотриманням конфіденційності)</w:t>
      </w:r>
      <w:r w:rsidR="00923A63" w:rsidRPr="00D601C2">
        <w:rPr>
          <w:rFonts w:ascii="Times New Roman" w:hAnsi="Times New Roman" w:cs="Times New Roman"/>
          <w:b/>
          <w:sz w:val="28"/>
        </w:rPr>
        <w:t xml:space="preserve"> заяв</w:t>
      </w:r>
    </w:p>
    <w:p w:rsidR="00B25DCF" w:rsidRDefault="00B25DCF" w:rsidP="0083708A">
      <w:pPr>
        <w:spacing w:after="0" w:line="240" w:lineRule="auto"/>
        <w:jc w:val="center"/>
        <w:rPr>
          <w:rFonts w:ascii="Times New Roman" w:hAnsi="Times New Roman" w:cs="Times New Roman"/>
          <w:sz w:val="28"/>
        </w:rPr>
      </w:pPr>
      <w:r w:rsidRPr="00D601C2">
        <w:rPr>
          <w:rFonts w:ascii="Times New Roman" w:hAnsi="Times New Roman" w:cs="Times New Roman"/>
          <w:b/>
          <w:sz w:val="28"/>
        </w:rPr>
        <w:t xml:space="preserve">про випадки </w:t>
      </w:r>
      <w:proofErr w:type="spellStart"/>
      <w:r w:rsidRPr="00D601C2">
        <w:rPr>
          <w:rFonts w:ascii="Times New Roman" w:hAnsi="Times New Roman" w:cs="Times New Roman"/>
          <w:b/>
          <w:sz w:val="28"/>
        </w:rPr>
        <w:t>булінгу</w:t>
      </w:r>
      <w:proofErr w:type="spellEnd"/>
      <w:r w:rsidRPr="00D601C2">
        <w:rPr>
          <w:rFonts w:ascii="Times New Roman" w:hAnsi="Times New Roman" w:cs="Times New Roman"/>
          <w:b/>
          <w:sz w:val="28"/>
        </w:rPr>
        <w:t xml:space="preserve"> (цькуванню) в </w:t>
      </w:r>
      <w:r w:rsidR="00D601C2" w:rsidRPr="00D601C2">
        <w:rPr>
          <w:rFonts w:ascii="Times New Roman" w:hAnsi="Times New Roman" w:cs="Times New Roman"/>
          <w:b/>
          <w:sz w:val="28"/>
        </w:rPr>
        <w:t>закладі освіти</w:t>
      </w:r>
    </w:p>
    <w:p w:rsidR="00B25DCF" w:rsidRDefault="00B25DCF" w:rsidP="0083708A">
      <w:pPr>
        <w:spacing w:after="0" w:line="240" w:lineRule="auto"/>
        <w:rPr>
          <w:rFonts w:ascii="Times New Roman" w:hAnsi="Times New Roman" w:cs="Times New Roman"/>
          <w:sz w:val="28"/>
        </w:rPr>
      </w:pPr>
    </w:p>
    <w:p w:rsidR="00923A63" w:rsidRDefault="00923A63" w:rsidP="009417B7">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83708A" w:rsidRPr="00970DE1" w:rsidRDefault="00923A63" w:rsidP="00970DE1">
      <w:pPr>
        <w:pStyle w:val="rvps2"/>
        <w:shd w:val="clear" w:color="auto" w:fill="FFFFFF"/>
        <w:spacing w:before="0" w:beforeAutospacing="0" w:after="0" w:afterAutospacing="0"/>
        <w:ind w:firstLine="709"/>
        <w:jc w:val="both"/>
        <w:rPr>
          <w:color w:val="000000"/>
          <w:sz w:val="28"/>
          <w:szCs w:val="28"/>
        </w:rPr>
      </w:pPr>
      <w:bookmarkStart w:id="0" w:name="n276"/>
      <w:bookmarkEnd w:id="0"/>
      <w:r w:rsidRPr="00970DE1">
        <w:rPr>
          <w:color w:val="000000"/>
          <w:sz w:val="28"/>
          <w:szCs w:val="28"/>
        </w:rPr>
        <w:t xml:space="preserve">1. Цей Порядок </w:t>
      </w:r>
      <w:r w:rsidR="0083708A" w:rsidRPr="00970DE1">
        <w:rPr>
          <w:color w:val="000000"/>
          <w:sz w:val="28"/>
          <w:szCs w:val="28"/>
        </w:rPr>
        <w:t xml:space="preserve">розроблено відповідно до Закону України «Про внесення змін до деяких законодавчих актів України щодо протидії </w:t>
      </w:r>
      <w:proofErr w:type="spellStart"/>
      <w:r w:rsidR="0083708A" w:rsidRPr="00970DE1">
        <w:rPr>
          <w:color w:val="000000"/>
          <w:sz w:val="28"/>
          <w:szCs w:val="28"/>
        </w:rPr>
        <w:t>булінгу</w:t>
      </w:r>
      <w:proofErr w:type="spellEnd"/>
      <w:r w:rsidR="0083708A" w:rsidRPr="00970DE1">
        <w:rPr>
          <w:color w:val="000000"/>
          <w:sz w:val="28"/>
          <w:szCs w:val="28"/>
        </w:rPr>
        <w:t xml:space="preserve"> (цькуванню)»</w:t>
      </w:r>
      <w:r w:rsidR="00970DE1">
        <w:rPr>
          <w:color w:val="000000"/>
          <w:sz w:val="28"/>
          <w:szCs w:val="28"/>
        </w:rPr>
        <w:t>.</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 xml:space="preserve">2. Цей Порядок </w:t>
      </w:r>
      <w:r w:rsidR="00923A63" w:rsidRPr="00970DE1">
        <w:rPr>
          <w:color w:val="000000"/>
          <w:sz w:val="28"/>
          <w:szCs w:val="28"/>
        </w:rPr>
        <w:t xml:space="preserve">визначає процедуру </w:t>
      </w:r>
      <w:r w:rsidRPr="00970DE1">
        <w:rPr>
          <w:color w:val="000000"/>
          <w:sz w:val="28"/>
          <w:szCs w:val="28"/>
        </w:rPr>
        <w:t xml:space="preserve">подання та розгляду заяв про випадки </w:t>
      </w:r>
      <w:proofErr w:type="spellStart"/>
      <w:r w:rsidRPr="00970DE1">
        <w:rPr>
          <w:color w:val="000000"/>
          <w:sz w:val="28"/>
          <w:szCs w:val="28"/>
        </w:rPr>
        <w:t>булінгу</w:t>
      </w:r>
      <w:proofErr w:type="spellEnd"/>
      <w:r w:rsidR="00970DE1" w:rsidRPr="00970DE1">
        <w:rPr>
          <w:color w:val="000000"/>
          <w:sz w:val="28"/>
          <w:szCs w:val="28"/>
        </w:rPr>
        <w:t>(цькуванню).</w:t>
      </w:r>
    </w:p>
    <w:p w:rsidR="0083708A" w:rsidRPr="00970DE1" w:rsidRDefault="00AD549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83708A" w:rsidRPr="00970DE1">
        <w:rPr>
          <w:color w:val="000000"/>
          <w:sz w:val="28"/>
          <w:szCs w:val="28"/>
        </w:rPr>
        <w:t>Заявниками можуть бути</w:t>
      </w:r>
      <w:r w:rsidR="00970DE1">
        <w:rPr>
          <w:color w:val="000000"/>
          <w:sz w:val="28"/>
          <w:szCs w:val="28"/>
        </w:rPr>
        <w:t xml:space="preserve"> здобувачі освіти, </w:t>
      </w:r>
      <w:r>
        <w:rPr>
          <w:color w:val="000000"/>
          <w:sz w:val="28"/>
          <w:szCs w:val="28"/>
        </w:rPr>
        <w:t xml:space="preserve">їх </w:t>
      </w:r>
      <w:r w:rsidR="00970DE1" w:rsidRPr="00970DE1">
        <w:rPr>
          <w:color w:val="000000"/>
          <w:sz w:val="28"/>
          <w:szCs w:val="28"/>
        </w:rPr>
        <w:t>батьк</w:t>
      </w:r>
      <w:r w:rsidR="00970DE1">
        <w:rPr>
          <w:color w:val="000000"/>
          <w:sz w:val="28"/>
          <w:szCs w:val="28"/>
        </w:rPr>
        <w:t>и</w:t>
      </w:r>
      <w:r w:rsidR="00A329FA">
        <w:rPr>
          <w:color w:val="000000"/>
          <w:sz w:val="28"/>
          <w:szCs w:val="28"/>
        </w:rPr>
        <w:t>/</w:t>
      </w:r>
      <w:r w:rsidR="00970DE1" w:rsidRPr="00970DE1">
        <w:rPr>
          <w:color w:val="000000"/>
          <w:sz w:val="28"/>
          <w:szCs w:val="28"/>
        </w:rPr>
        <w:t>закон</w:t>
      </w:r>
      <w:r w:rsidR="00970DE1">
        <w:rPr>
          <w:color w:val="000000"/>
          <w:sz w:val="28"/>
          <w:szCs w:val="28"/>
        </w:rPr>
        <w:t>ні</w:t>
      </w:r>
      <w:r w:rsidR="00970DE1" w:rsidRPr="00970DE1">
        <w:rPr>
          <w:color w:val="000000"/>
          <w:sz w:val="28"/>
          <w:szCs w:val="28"/>
        </w:rPr>
        <w:t xml:space="preserve"> представник</w:t>
      </w:r>
      <w:r w:rsidR="00970DE1">
        <w:rPr>
          <w:color w:val="000000"/>
          <w:sz w:val="28"/>
          <w:szCs w:val="28"/>
        </w:rPr>
        <w:t>и</w:t>
      </w:r>
      <w:r w:rsidR="00970DE1" w:rsidRPr="00970DE1">
        <w:rPr>
          <w:color w:val="000000"/>
          <w:sz w:val="28"/>
          <w:szCs w:val="28"/>
        </w:rPr>
        <w:t xml:space="preserve">, </w:t>
      </w:r>
      <w:r w:rsidR="00A329FA">
        <w:rPr>
          <w:color w:val="000000"/>
          <w:sz w:val="28"/>
          <w:szCs w:val="28"/>
        </w:rPr>
        <w:t xml:space="preserve">працівники та </w:t>
      </w:r>
      <w:r w:rsidR="00970DE1">
        <w:rPr>
          <w:color w:val="000000"/>
          <w:sz w:val="28"/>
          <w:szCs w:val="28"/>
        </w:rPr>
        <w:t>педагогічні працівники</w:t>
      </w:r>
      <w:r w:rsidR="00A329FA">
        <w:rPr>
          <w:color w:val="000000"/>
          <w:sz w:val="28"/>
          <w:szCs w:val="28"/>
        </w:rPr>
        <w:t xml:space="preserve">закладу </w:t>
      </w:r>
      <w:r>
        <w:rPr>
          <w:color w:val="000000"/>
          <w:sz w:val="28"/>
          <w:szCs w:val="28"/>
        </w:rPr>
        <w:t>та інші особи.</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4. Заявник забезпечує достовірність та повноту наданої інформації.</w:t>
      </w:r>
    </w:p>
    <w:p w:rsidR="0083708A" w:rsidRPr="00970DE1" w:rsidRDefault="0083708A" w:rsidP="00970DE1">
      <w:pPr>
        <w:pStyle w:val="rvps2"/>
        <w:shd w:val="clear" w:color="auto" w:fill="FFFFFF"/>
        <w:spacing w:before="0" w:beforeAutospacing="0" w:after="0" w:afterAutospacing="0"/>
        <w:ind w:firstLine="709"/>
        <w:jc w:val="both"/>
        <w:rPr>
          <w:color w:val="000000"/>
          <w:sz w:val="28"/>
          <w:szCs w:val="28"/>
        </w:rPr>
      </w:pPr>
      <w:r w:rsidRPr="00970DE1">
        <w:rPr>
          <w:color w:val="000000"/>
          <w:sz w:val="28"/>
          <w:szCs w:val="28"/>
        </w:rPr>
        <w:t>5. У цьому Порядку терміни вживаються у таких значеннях:</w:t>
      </w:r>
    </w:p>
    <w:p w:rsidR="00970DE1" w:rsidRPr="00970DE1" w:rsidRDefault="00AD5493" w:rsidP="00970DE1">
      <w:pPr>
        <w:pStyle w:val="rvps2"/>
        <w:shd w:val="clear" w:color="auto" w:fill="FFFFFF"/>
        <w:spacing w:before="0" w:beforeAutospacing="0" w:after="0" w:afterAutospacing="0"/>
        <w:ind w:firstLine="709"/>
        <w:jc w:val="both"/>
        <w:rPr>
          <w:color w:val="000000"/>
          <w:sz w:val="28"/>
          <w:szCs w:val="28"/>
          <w:shd w:val="clear" w:color="auto" w:fill="FFFFFF"/>
        </w:rPr>
      </w:pPr>
      <w:proofErr w:type="spellStart"/>
      <w:r>
        <w:rPr>
          <w:color w:val="000000"/>
          <w:sz w:val="28"/>
          <w:szCs w:val="28"/>
          <w:shd w:val="clear" w:color="auto" w:fill="FFFFFF"/>
        </w:rPr>
        <w:t>Б</w:t>
      </w:r>
      <w:r w:rsidR="00970DE1" w:rsidRPr="00970DE1">
        <w:rPr>
          <w:color w:val="000000"/>
          <w:sz w:val="28"/>
          <w:szCs w:val="28"/>
          <w:shd w:val="clear" w:color="auto" w:fill="FFFFFF"/>
        </w:rPr>
        <w:t>улінг</w:t>
      </w:r>
      <w:proofErr w:type="spellEnd"/>
      <w:r w:rsidR="00970DE1" w:rsidRPr="00970DE1">
        <w:rPr>
          <w:color w:val="000000"/>
          <w:sz w:val="28"/>
          <w:szCs w:val="28"/>
          <w:shd w:val="clear" w:color="auto" w:fill="FFFFFF"/>
        </w:rPr>
        <w:t xml:space="preserve"> (цькування) </w:t>
      </w:r>
      <w:r w:rsidR="00970DE1">
        <w:rPr>
          <w:color w:val="000000"/>
          <w:sz w:val="28"/>
          <w:szCs w:val="28"/>
          <w:shd w:val="clear" w:color="auto" w:fill="FFFFFF"/>
        </w:rPr>
        <w:t>–</w:t>
      </w:r>
      <w:r w:rsidR="00970DE1" w:rsidRPr="00970DE1">
        <w:rPr>
          <w:color w:val="000000"/>
          <w:sz w:val="28"/>
          <w:szCs w:val="28"/>
          <w:shd w:val="clear" w:color="auto" w:fill="FFFFFF"/>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70DE1" w:rsidRPr="00970DE1" w:rsidRDefault="00970DE1" w:rsidP="00970DE1">
      <w:pPr>
        <w:pStyle w:val="rvps2"/>
        <w:spacing w:before="0" w:beforeAutospacing="0" w:after="0" w:afterAutospacing="0"/>
        <w:ind w:firstLine="709"/>
        <w:jc w:val="both"/>
        <w:rPr>
          <w:color w:val="000000"/>
          <w:sz w:val="28"/>
          <w:szCs w:val="28"/>
          <w:shd w:val="clear" w:color="auto" w:fill="FFFFFF"/>
        </w:rPr>
      </w:pPr>
      <w:r w:rsidRPr="00970DE1">
        <w:rPr>
          <w:color w:val="000000"/>
          <w:sz w:val="28"/>
          <w:szCs w:val="28"/>
          <w:shd w:val="clear" w:color="auto" w:fill="FFFFFF"/>
        </w:rPr>
        <w:t xml:space="preserve">Типовими ознаками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xml:space="preserve"> (цькування) є:</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1" w:name="n27"/>
      <w:bookmarkEnd w:id="1"/>
      <w:r w:rsidRPr="00970DE1">
        <w:rPr>
          <w:color w:val="000000"/>
          <w:sz w:val="28"/>
          <w:szCs w:val="28"/>
          <w:shd w:val="clear" w:color="auto" w:fill="FFFFFF"/>
        </w:rPr>
        <w:t>систематичність (повторюваність) діяння;</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2" w:name="n28"/>
      <w:bookmarkEnd w:id="2"/>
      <w:r w:rsidRPr="00970DE1">
        <w:rPr>
          <w:color w:val="000000"/>
          <w:sz w:val="28"/>
          <w:szCs w:val="28"/>
          <w:shd w:val="clear" w:color="auto" w:fill="FFFFFF"/>
        </w:rPr>
        <w:t xml:space="preserve">наявність сторін </w:t>
      </w:r>
      <w:r>
        <w:rPr>
          <w:color w:val="000000"/>
          <w:sz w:val="28"/>
          <w:szCs w:val="28"/>
          <w:shd w:val="clear" w:color="auto" w:fill="FFFFFF"/>
        </w:rPr>
        <w:t>–</w:t>
      </w:r>
      <w:r w:rsidRPr="00970DE1">
        <w:rPr>
          <w:color w:val="000000"/>
          <w:sz w:val="28"/>
          <w:szCs w:val="28"/>
          <w:shd w:val="clear" w:color="auto" w:fill="FFFFFF"/>
        </w:rPr>
        <w:t xml:space="preserve"> кривдник (</w:t>
      </w:r>
      <w:proofErr w:type="spellStart"/>
      <w:r w:rsidRPr="00970DE1">
        <w:rPr>
          <w:color w:val="000000"/>
          <w:sz w:val="28"/>
          <w:szCs w:val="28"/>
          <w:shd w:val="clear" w:color="auto" w:fill="FFFFFF"/>
        </w:rPr>
        <w:t>булер</w:t>
      </w:r>
      <w:proofErr w:type="spellEnd"/>
      <w:r w:rsidRPr="00970DE1">
        <w:rPr>
          <w:color w:val="000000"/>
          <w:sz w:val="28"/>
          <w:szCs w:val="28"/>
          <w:shd w:val="clear" w:color="auto" w:fill="FFFFFF"/>
        </w:rPr>
        <w:t xml:space="preserve">), потерпілий (жертва </w:t>
      </w:r>
      <w:proofErr w:type="spellStart"/>
      <w:r w:rsidRPr="00970DE1">
        <w:rPr>
          <w:color w:val="000000"/>
          <w:sz w:val="28"/>
          <w:szCs w:val="28"/>
          <w:shd w:val="clear" w:color="auto" w:fill="FFFFFF"/>
        </w:rPr>
        <w:t>булінгу</w:t>
      </w:r>
      <w:proofErr w:type="spellEnd"/>
      <w:r w:rsidRPr="00970DE1">
        <w:rPr>
          <w:color w:val="000000"/>
          <w:sz w:val="28"/>
          <w:szCs w:val="28"/>
          <w:shd w:val="clear" w:color="auto" w:fill="FFFFFF"/>
        </w:rPr>
        <w:t>), спостерігачі (за наявності);</w:t>
      </w:r>
    </w:p>
    <w:p w:rsidR="00970DE1" w:rsidRPr="00970DE1" w:rsidRDefault="00970DE1" w:rsidP="00970DE1">
      <w:pPr>
        <w:pStyle w:val="rvps2"/>
        <w:numPr>
          <w:ilvl w:val="0"/>
          <w:numId w:val="2"/>
        </w:numPr>
        <w:spacing w:before="0" w:beforeAutospacing="0" w:after="0" w:afterAutospacing="0"/>
        <w:jc w:val="both"/>
        <w:rPr>
          <w:color w:val="000000"/>
          <w:sz w:val="28"/>
          <w:szCs w:val="28"/>
          <w:shd w:val="clear" w:color="auto" w:fill="FFFFFF"/>
        </w:rPr>
      </w:pPr>
      <w:bookmarkStart w:id="3" w:name="n29"/>
      <w:bookmarkEnd w:id="3"/>
      <w:r w:rsidRPr="00970DE1">
        <w:rPr>
          <w:color w:val="000000"/>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w:t>
      </w:r>
      <w:r w:rsidR="00047952">
        <w:rPr>
          <w:color w:val="000000"/>
          <w:sz w:val="28"/>
          <w:szCs w:val="28"/>
          <w:shd w:val="clear" w:color="auto" w:fill="FFFFFF"/>
        </w:rPr>
        <w:t>лого.</w:t>
      </w:r>
    </w:p>
    <w:p w:rsidR="00970DE1" w:rsidRPr="00970DE1" w:rsidRDefault="00970DE1" w:rsidP="00970DE1">
      <w:pPr>
        <w:pStyle w:val="rvps2"/>
        <w:shd w:val="clear" w:color="auto" w:fill="FFFFFF"/>
        <w:spacing w:before="0" w:beforeAutospacing="0" w:after="0" w:afterAutospacing="0"/>
        <w:ind w:firstLine="709"/>
        <w:jc w:val="both"/>
        <w:rPr>
          <w:color w:val="000000"/>
          <w:sz w:val="28"/>
          <w:szCs w:val="28"/>
          <w:shd w:val="clear" w:color="auto" w:fill="FFFFFF"/>
        </w:rPr>
      </w:pPr>
    </w:p>
    <w:p w:rsidR="00970DE1" w:rsidRPr="006D0C59" w:rsidRDefault="00CC39DE" w:rsidP="006D0C59">
      <w:pPr>
        <w:pStyle w:val="rvps2"/>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 xml:space="preserve">Подання заяви </w:t>
      </w:r>
      <w:r w:rsidRPr="00CC39DE">
        <w:rPr>
          <w:b/>
          <w:color w:val="000000"/>
          <w:sz w:val="28"/>
          <w:szCs w:val="28"/>
          <w:shd w:val="clear" w:color="auto" w:fill="FFFFFF"/>
        </w:rPr>
        <w:t xml:space="preserve">про випадки </w:t>
      </w:r>
      <w:proofErr w:type="spellStart"/>
      <w:r w:rsidRPr="00CC39DE">
        <w:rPr>
          <w:b/>
          <w:color w:val="000000"/>
          <w:sz w:val="28"/>
          <w:szCs w:val="28"/>
          <w:shd w:val="clear" w:color="auto" w:fill="FFFFFF"/>
        </w:rPr>
        <w:t>булінгу</w:t>
      </w:r>
      <w:proofErr w:type="spellEnd"/>
      <w:r w:rsidRPr="00CC39DE">
        <w:rPr>
          <w:b/>
          <w:color w:val="000000"/>
          <w:sz w:val="28"/>
          <w:szCs w:val="28"/>
          <w:shd w:val="clear" w:color="auto" w:fill="FFFFFF"/>
        </w:rPr>
        <w:t xml:space="preserve"> (цькуванню)</w:t>
      </w:r>
    </w:p>
    <w:p w:rsidR="00B93B0B" w:rsidRDefault="00B92E33" w:rsidP="00B93B0B">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Здобувачі освіти, працівники та педагогічні працівники, батьки та інші учасники освітнього процесу, яким стало відомо про випадки </w:t>
      </w:r>
      <w:proofErr w:type="spellStart"/>
      <w:r w:rsidR="00B93B0B">
        <w:rPr>
          <w:color w:val="000000"/>
          <w:sz w:val="28"/>
          <w:szCs w:val="28"/>
        </w:rPr>
        <w:t>булінгу</w:t>
      </w:r>
      <w:proofErr w:type="spellEnd"/>
      <w:r w:rsidR="00B93B0B">
        <w:rPr>
          <w:color w:val="000000"/>
          <w:sz w:val="28"/>
          <w:szCs w:val="28"/>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A92D59"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A92D59">
        <w:rPr>
          <w:color w:val="000000"/>
          <w:sz w:val="28"/>
          <w:szCs w:val="28"/>
        </w:rPr>
        <w:t xml:space="preserve">Розгляд та неупереджене з’ясування обставин випадків </w:t>
      </w:r>
      <w:proofErr w:type="spellStart"/>
      <w:r w:rsidR="00A92D59">
        <w:rPr>
          <w:color w:val="000000"/>
          <w:sz w:val="28"/>
          <w:szCs w:val="28"/>
        </w:rPr>
        <w:t>булінгу</w:t>
      </w:r>
      <w:proofErr w:type="spellEnd"/>
      <w:r w:rsidR="00A92D59">
        <w:rPr>
          <w:color w:val="000000"/>
          <w:sz w:val="28"/>
          <w:szCs w:val="28"/>
        </w:rPr>
        <w:t xml:space="preserve"> (цькування) здійснюється  відповідно до </w:t>
      </w:r>
      <w:r w:rsidR="00636380">
        <w:rPr>
          <w:color w:val="000000"/>
          <w:sz w:val="28"/>
          <w:szCs w:val="28"/>
        </w:rPr>
        <w:t xml:space="preserve">поданих заявниками </w:t>
      </w:r>
      <w:r w:rsidR="00A92D59">
        <w:rPr>
          <w:color w:val="000000"/>
          <w:sz w:val="28"/>
          <w:szCs w:val="28"/>
        </w:rPr>
        <w:t xml:space="preserve">заяв про випадки </w:t>
      </w:r>
      <w:proofErr w:type="spellStart"/>
      <w:r w:rsidR="00A92D59">
        <w:rPr>
          <w:color w:val="000000"/>
          <w:sz w:val="28"/>
          <w:szCs w:val="28"/>
        </w:rPr>
        <w:t>булінгу</w:t>
      </w:r>
      <w:proofErr w:type="spellEnd"/>
      <w:r w:rsidR="00A92D59">
        <w:rPr>
          <w:color w:val="000000"/>
          <w:sz w:val="28"/>
          <w:szCs w:val="28"/>
        </w:rPr>
        <w:t xml:space="preserve"> (цькування) (далі – Заява).</w:t>
      </w:r>
    </w:p>
    <w:p w:rsidR="005B5D21"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3. </w:t>
      </w:r>
      <w:r w:rsidR="005B5D21">
        <w:rPr>
          <w:color w:val="000000"/>
          <w:sz w:val="28"/>
          <w:szCs w:val="28"/>
        </w:rPr>
        <w:t>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36380">
        <w:rPr>
          <w:color w:val="000000"/>
          <w:sz w:val="28"/>
          <w:szCs w:val="28"/>
        </w:rPr>
        <w:t xml:space="preserve">Прийом та реєстрацію поданих Заяв здійснює відповідальна особа, а в разі її відсутності – </w:t>
      </w:r>
      <w:r w:rsidR="00955B4C">
        <w:rPr>
          <w:color w:val="000000"/>
          <w:sz w:val="28"/>
          <w:szCs w:val="28"/>
        </w:rPr>
        <w:t xml:space="preserve">особисто </w:t>
      </w:r>
      <w:r w:rsidR="00636380">
        <w:rPr>
          <w:color w:val="000000"/>
          <w:sz w:val="28"/>
          <w:szCs w:val="28"/>
        </w:rPr>
        <w:t>керівник закладу або його заступник.</w:t>
      </w:r>
    </w:p>
    <w:p w:rsidR="00636380" w:rsidRDefault="00B92E33" w:rsidP="00636380">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636380">
        <w:rPr>
          <w:color w:val="000000"/>
          <w:sz w:val="28"/>
          <w:szCs w:val="28"/>
        </w:rPr>
        <w:t xml:space="preserve">Заяви реєструються в окремому журналі реєстрації заяв про випадки </w:t>
      </w:r>
      <w:proofErr w:type="spellStart"/>
      <w:r w:rsidR="00636380">
        <w:rPr>
          <w:color w:val="000000"/>
          <w:sz w:val="28"/>
          <w:szCs w:val="28"/>
        </w:rPr>
        <w:t>булінгу</w:t>
      </w:r>
      <w:proofErr w:type="spellEnd"/>
      <w:r w:rsidR="00636380">
        <w:rPr>
          <w:color w:val="000000"/>
          <w:sz w:val="28"/>
          <w:szCs w:val="28"/>
        </w:rPr>
        <w:t xml:space="preserve"> (цькування).</w:t>
      </w:r>
    </w:p>
    <w:p w:rsidR="00CC39DE" w:rsidRDefault="00B92E33" w:rsidP="00CC39DE">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AD5493">
        <w:rPr>
          <w:color w:val="000000"/>
          <w:sz w:val="28"/>
          <w:szCs w:val="28"/>
        </w:rPr>
        <w:t xml:space="preserve">Форма </w:t>
      </w:r>
      <w:r w:rsidR="00CC39DE">
        <w:rPr>
          <w:color w:val="000000"/>
          <w:sz w:val="28"/>
          <w:szCs w:val="28"/>
        </w:rPr>
        <w:t>та</w:t>
      </w:r>
      <w:r w:rsidR="00AD5493">
        <w:rPr>
          <w:color w:val="000000"/>
          <w:sz w:val="28"/>
          <w:szCs w:val="28"/>
        </w:rPr>
        <w:t xml:space="preserve"> примірний зміст </w:t>
      </w:r>
      <w:r w:rsidR="00A92D59">
        <w:rPr>
          <w:color w:val="000000"/>
          <w:sz w:val="28"/>
          <w:szCs w:val="28"/>
        </w:rPr>
        <w:t xml:space="preserve">Заяви </w:t>
      </w:r>
      <w:r w:rsidR="00AD5493">
        <w:rPr>
          <w:color w:val="000000"/>
          <w:sz w:val="28"/>
          <w:szCs w:val="28"/>
        </w:rPr>
        <w:t>оприлюднюється на офіційному веб-сайті закладу</w:t>
      </w:r>
      <w:r w:rsidR="00A92D59">
        <w:rPr>
          <w:color w:val="000000"/>
          <w:sz w:val="28"/>
          <w:szCs w:val="28"/>
        </w:rPr>
        <w:t>.</w:t>
      </w:r>
    </w:p>
    <w:p w:rsidR="00CC39DE" w:rsidRDefault="00B92E33" w:rsidP="00CC39DE">
      <w:pPr>
        <w:pStyle w:val="rvps2"/>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w:t>
      </w:r>
      <w:r w:rsidR="00CC39DE" w:rsidRPr="006D0C59">
        <w:rPr>
          <w:color w:val="000000"/>
          <w:sz w:val="28"/>
          <w:szCs w:val="28"/>
          <w:shd w:val="clear" w:color="auto" w:fill="FFFFFF"/>
        </w:rPr>
        <w:t>Датою подання заяв є дата їх прийняття</w:t>
      </w:r>
      <w:r w:rsidR="00CC39DE">
        <w:rPr>
          <w:color w:val="000000"/>
          <w:sz w:val="28"/>
          <w:szCs w:val="28"/>
          <w:shd w:val="clear" w:color="auto" w:fill="FFFFFF"/>
        </w:rPr>
        <w:t>.</w:t>
      </w:r>
    </w:p>
    <w:p w:rsidR="00047952"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8. </w:t>
      </w:r>
      <w:r w:rsidR="009417B7">
        <w:rPr>
          <w:color w:val="000000"/>
          <w:sz w:val="28"/>
          <w:szCs w:val="28"/>
          <w:shd w:val="clear" w:color="auto" w:fill="FFFFFF"/>
        </w:rPr>
        <w:t>Розгляд Заяв здійснює керівник закладу</w:t>
      </w:r>
      <w:r w:rsidR="00047952">
        <w:rPr>
          <w:sz w:val="28"/>
        </w:rPr>
        <w:t>з дотриманням конфіденційності.</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C1122" w:rsidRPr="006C1122" w:rsidRDefault="00CC39DE" w:rsidP="006C1122">
      <w:pPr>
        <w:pStyle w:val="rvps2"/>
        <w:shd w:val="clear" w:color="auto" w:fill="FFFFFF"/>
        <w:spacing w:before="0" w:beforeAutospacing="0" w:after="0" w:afterAutospacing="0"/>
        <w:ind w:firstLine="709"/>
        <w:jc w:val="center"/>
        <w:rPr>
          <w:b/>
          <w:color w:val="000000"/>
          <w:sz w:val="28"/>
          <w:szCs w:val="28"/>
        </w:rPr>
      </w:pPr>
      <w:r>
        <w:rPr>
          <w:b/>
          <w:color w:val="000000"/>
          <w:sz w:val="28"/>
          <w:szCs w:val="28"/>
        </w:rPr>
        <w:t>Відповідальна особа</w:t>
      </w:r>
    </w:p>
    <w:p w:rsidR="00AD549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636380">
        <w:rPr>
          <w:color w:val="000000"/>
          <w:sz w:val="28"/>
          <w:szCs w:val="28"/>
        </w:rPr>
        <w:t xml:space="preserve">Відповідальною особою </w:t>
      </w:r>
      <w:r w:rsidR="001B6531">
        <w:rPr>
          <w:color w:val="000000"/>
          <w:sz w:val="28"/>
          <w:szCs w:val="28"/>
        </w:rPr>
        <w:t xml:space="preserve">призначається </w:t>
      </w:r>
      <w:r w:rsidR="00636380">
        <w:rPr>
          <w:color w:val="000000"/>
          <w:sz w:val="28"/>
          <w:szCs w:val="28"/>
        </w:rPr>
        <w:t>працівник закладу освіти з числа педагогічних працівників.</w:t>
      </w:r>
    </w:p>
    <w:p w:rsidR="001B653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До функцій відповідальної особи відноситься прийом та реєстрація Заяв,</w:t>
      </w:r>
      <w:r w:rsidR="005B5D21">
        <w:rPr>
          <w:color w:val="000000"/>
          <w:sz w:val="28"/>
          <w:szCs w:val="28"/>
        </w:rPr>
        <w:t xml:space="preserve"> повідомлення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636380">
        <w:rPr>
          <w:color w:val="000000"/>
          <w:sz w:val="28"/>
          <w:szCs w:val="28"/>
        </w:rPr>
        <w:t>Відповідальна особа призначається наказом керівника закладу.</w:t>
      </w:r>
    </w:p>
    <w:p w:rsidR="006C112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6C1122">
        <w:rPr>
          <w:color w:val="000000"/>
          <w:sz w:val="28"/>
          <w:szCs w:val="28"/>
        </w:rPr>
        <w:t>Інформація про відповідальну особу</w:t>
      </w:r>
      <w:r w:rsidR="001B6531">
        <w:rPr>
          <w:color w:val="000000"/>
          <w:sz w:val="28"/>
          <w:szCs w:val="28"/>
        </w:rPr>
        <w:t xml:space="preserve"> та її контактний телефон</w:t>
      </w:r>
      <w:r w:rsidR="006C1122">
        <w:rPr>
          <w:color w:val="000000"/>
          <w:sz w:val="28"/>
          <w:szCs w:val="28"/>
        </w:rPr>
        <w:t xml:space="preserve"> оприлюднюється на офіційному веб-сайті закладу.</w:t>
      </w:r>
    </w:p>
    <w:p w:rsidR="006D0C59" w:rsidRDefault="006D0C59" w:rsidP="00970DE1">
      <w:pPr>
        <w:pStyle w:val="rvps2"/>
        <w:shd w:val="clear" w:color="auto" w:fill="FFFFFF"/>
        <w:spacing w:before="0" w:beforeAutospacing="0" w:after="0" w:afterAutospacing="0"/>
        <w:ind w:firstLine="709"/>
        <w:jc w:val="both"/>
        <w:rPr>
          <w:color w:val="000000"/>
          <w:sz w:val="28"/>
          <w:szCs w:val="28"/>
        </w:rPr>
      </w:pPr>
    </w:p>
    <w:p w:rsidR="006D0C59" w:rsidRPr="00186FF2" w:rsidRDefault="00CB67E3" w:rsidP="00CB67E3">
      <w:pPr>
        <w:pStyle w:val="rvps2"/>
        <w:shd w:val="clear" w:color="auto" w:fill="FFFFFF"/>
        <w:spacing w:before="0" w:beforeAutospacing="0" w:after="0" w:afterAutospacing="0"/>
        <w:ind w:firstLine="709"/>
        <w:jc w:val="center"/>
        <w:rPr>
          <w:b/>
          <w:color w:val="000000"/>
          <w:sz w:val="28"/>
          <w:szCs w:val="28"/>
        </w:rPr>
      </w:pPr>
      <w:r w:rsidRPr="00186FF2">
        <w:rPr>
          <w:b/>
          <w:color w:val="000000"/>
          <w:sz w:val="28"/>
          <w:szCs w:val="28"/>
        </w:rPr>
        <w:t xml:space="preserve">Комісія з розгляду випадків </w:t>
      </w:r>
      <w:proofErr w:type="spellStart"/>
      <w:r w:rsidRPr="00186FF2">
        <w:rPr>
          <w:b/>
          <w:color w:val="000000"/>
          <w:sz w:val="28"/>
          <w:szCs w:val="28"/>
        </w:rPr>
        <w:t>булінгу</w:t>
      </w:r>
      <w:proofErr w:type="spellEnd"/>
      <w:r w:rsidRPr="00186FF2">
        <w:rPr>
          <w:b/>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9417B7">
        <w:rPr>
          <w:color w:val="000000"/>
          <w:sz w:val="28"/>
          <w:szCs w:val="28"/>
        </w:rPr>
        <w:t>За результатами розгляду З</w:t>
      </w:r>
      <w:r w:rsidR="00CB67E3">
        <w:rPr>
          <w:color w:val="000000"/>
          <w:sz w:val="28"/>
          <w:szCs w:val="28"/>
        </w:rPr>
        <w:t xml:space="preserve">аяви </w:t>
      </w:r>
      <w:r w:rsidR="00186FF2">
        <w:rPr>
          <w:color w:val="000000"/>
          <w:sz w:val="28"/>
          <w:szCs w:val="28"/>
        </w:rPr>
        <w:t>к</w:t>
      </w:r>
      <w:r w:rsidR="00CB67E3">
        <w:rPr>
          <w:color w:val="000000"/>
          <w:sz w:val="28"/>
          <w:szCs w:val="28"/>
        </w:rPr>
        <w:t>ерівник закладу видає рішення про проведення розслідування</w:t>
      </w:r>
      <w:r w:rsidR="0016665C">
        <w:rPr>
          <w:color w:val="000000"/>
          <w:sz w:val="28"/>
          <w:szCs w:val="28"/>
        </w:rPr>
        <w:t xml:space="preserve"> випадків </w:t>
      </w:r>
      <w:proofErr w:type="spellStart"/>
      <w:r w:rsidR="0016665C">
        <w:rPr>
          <w:color w:val="000000"/>
          <w:sz w:val="28"/>
          <w:szCs w:val="28"/>
        </w:rPr>
        <w:t>булінгу</w:t>
      </w:r>
      <w:proofErr w:type="spellEnd"/>
      <w:r w:rsidR="0016665C">
        <w:rPr>
          <w:color w:val="000000"/>
          <w:sz w:val="28"/>
          <w:szCs w:val="28"/>
        </w:rPr>
        <w:t xml:space="preserve"> (цькування)</w:t>
      </w:r>
      <w:r w:rsidR="00CB67E3">
        <w:rPr>
          <w:color w:val="000000"/>
          <w:sz w:val="28"/>
          <w:szCs w:val="28"/>
        </w:rPr>
        <w:t xml:space="preserve"> із визначенням уповноважених осіб.</w:t>
      </w:r>
    </w:p>
    <w:p w:rsidR="005B5D21"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5B5D21" w:rsidRPr="009417B7">
        <w:rPr>
          <w:color w:val="000000"/>
          <w:sz w:val="28"/>
          <w:szCs w:val="28"/>
        </w:rPr>
        <w:t xml:space="preserve">З метою розслідування випадків </w:t>
      </w:r>
      <w:proofErr w:type="spellStart"/>
      <w:r w:rsidR="005B5D21" w:rsidRPr="009417B7">
        <w:rPr>
          <w:color w:val="000000"/>
          <w:sz w:val="28"/>
          <w:szCs w:val="28"/>
        </w:rPr>
        <w:t>булінгу</w:t>
      </w:r>
      <w:proofErr w:type="spellEnd"/>
      <w:r w:rsidR="0015376A" w:rsidRPr="009417B7">
        <w:rPr>
          <w:color w:val="000000"/>
          <w:sz w:val="28"/>
          <w:szCs w:val="28"/>
        </w:rPr>
        <w:t xml:space="preserve"> (цькування)</w:t>
      </w:r>
      <w:r w:rsidR="005B5D21" w:rsidRPr="009417B7">
        <w:rPr>
          <w:color w:val="000000"/>
          <w:sz w:val="28"/>
          <w:szCs w:val="28"/>
        </w:rPr>
        <w:t xml:space="preserve"> уповноважені особи мають право вимагати </w:t>
      </w:r>
      <w:r w:rsidR="009417B7">
        <w:rPr>
          <w:color w:val="000000"/>
          <w:sz w:val="28"/>
          <w:szCs w:val="28"/>
        </w:rPr>
        <w:t xml:space="preserve">письмові </w:t>
      </w:r>
      <w:r w:rsidR="005B5D21" w:rsidRPr="009417B7">
        <w:rPr>
          <w:color w:val="000000"/>
          <w:sz w:val="28"/>
          <w:szCs w:val="28"/>
        </w:rPr>
        <w:t>поясненнята матеріал</w:t>
      </w:r>
      <w:r w:rsidR="009417B7">
        <w:rPr>
          <w:color w:val="000000"/>
          <w:sz w:val="28"/>
          <w:szCs w:val="28"/>
        </w:rPr>
        <w:t>и</w:t>
      </w:r>
      <w:r w:rsidR="009417B7" w:rsidRPr="009417B7">
        <w:rPr>
          <w:color w:val="000000"/>
          <w:sz w:val="28"/>
          <w:szCs w:val="28"/>
        </w:rPr>
        <w:t>у сторін</w:t>
      </w:r>
      <w:r w:rsidR="009417B7">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CB67E3">
        <w:rPr>
          <w:color w:val="000000"/>
          <w:sz w:val="28"/>
          <w:szCs w:val="28"/>
        </w:rPr>
        <w:t xml:space="preserve">Для прийняття рішення за результатами розслідування керівник закладу створює комісію з розгляду випадків </w:t>
      </w:r>
      <w:proofErr w:type="spellStart"/>
      <w:r w:rsidR="00CB67E3">
        <w:rPr>
          <w:color w:val="000000"/>
          <w:sz w:val="28"/>
          <w:szCs w:val="28"/>
        </w:rPr>
        <w:t>булінгу</w:t>
      </w:r>
      <w:proofErr w:type="spellEnd"/>
      <w:r w:rsidR="00CB67E3">
        <w:rPr>
          <w:color w:val="000000"/>
          <w:sz w:val="28"/>
          <w:szCs w:val="28"/>
        </w:rPr>
        <w:t xml:space="preserve"> (цькування) (далі – Комісія) та </w:t>
      </w:r>
      <w:r w:rsidR="00047952">
        <w:rPr>
          <w:color w:val="000000"/>
          <w:sz w:val="28"/>
          <w:szCs w:val="28"/>
        </w:rPr>
        <w:t>с</w:t>
      </w:r>
      <w:r w:rsidR="00CB67E3">
        <w:rPr>
          <w:color w:val="000000"/>
          <w:sz w:val="28"/>
          <w:szCs w:val="28"/>
        </w:rPr>
        <w:t>кликає засідання.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CB67E3">
        <w:rPr>
          <w:color w:val="000000"/>
          <w:sz w:val="28"/>
          <w:szCs w:val="28"/>
        </w:rPr>
        <w:t>Комісія створюється наказом керівника закладу</w:t>
      </w:r>
      <w:r w:rsidR="00636380">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CB67E3">
        <w:rPr>
          <w:color w:val="000000"/>
          <w:sz w:val="28"/>
          <w:szCs w:val="28"/>
        </w:rPr>
        <w:t xml:space="preserve">До складу комісії можуть входити педагогічні працівники (у томі числі психолог, соціальний педагог), батьки постраждалого та </w:t>
      </w:r>
      <w:proofErr w:type="spellStart"/>
      <w:r w:rsidR="00CB67E3">
        <w:rPr>
          <w:color w:val="000000"/>
          <w:sz w:val="28"/>
          <w:szCs w:val="28"/>
        </w:rPr>
        <w:t>булера</w:t>
      </w:r>
      <w:proofErr w:type="spellEnd"/>
      <w:r w:rsidR="00CB67E3">
        <w:rPr>
          <w:color w:val="000000"/>
          <w:sz w:val="28"/>
          <w:szCs w:val="28"/>
        </w:rPr>
        <w:t>, керівник закладу та інші заінтересовані особи</w:t>
      </w:r>
      <w:r w:rsidR="00047952">
        <w:rPr>
          <w:color w:val="000000"/>
          <w:sz w:val="28"/>
          <w:szCs w:val="28"/>
        </w:rPr>
        <w:t>.</w:t>
      </w:r>
    </w:p>
    <w:p w:rsidR="00047952"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6. </w:t>
      </w:r>
      <w:r w:rsidR="00047952">
        <w:rPr>
          <w:color w:val="000000"/>
          <w:sz w:val="28"/>
          <w:szCs w:val="28"/>
        </w:rPr>
        <w:t>Комісія у своїй діяльності керується законодавством України та іншими нормативними актами.</w:t>
      </w:r>
    </w:p>
    <w:p w:rsidR="006D0C59"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7. </w:t>
      </w:r>
      <w:r w:rsidR="00CB67E3">
        <w:rPr>
          <w:color w:val="000000"/>
          <w:sz w:val="28"/>
          <w:szCs w:val="28"/>
        </w:rPr>
        <w:t xml:space="preserve">Якщо Комісія визначила що це був </w:t>
      </w:r>
      <w:proofErr w:type="spellStart"/>
      <w:r w:rsidR="00CB67E3">
        <w:rPr>
          <w:color w:val="000000"/>
          <w:sz w:val="28"/>
          <w:szCs w:val="28"/>
        </w:rPr>
        <w:t>булінг</w:t>
      </w:r>
      <w:proofErr w:type="spellEnd"/>
      <w:r w:rsidR="00CB67E3">
        <w:rPr>
          <w:color w:val="000000"/>
          <w:sz w:val="28"/>
          <w:szCs w:val="28"/>
        </w:rPr>
        <w:t xml:space="preserve"> (цькування), а не одноразовий конфлікт чи сварка, тобто відповідні дії носять систематичн</w:t>
      </w:r>
      <w:r w:rsidR="00047952">
        <w:rPr>
          <w:color w:val="000000"/>
          <w:sz w:val="28"/>
          <w:szCs w:val="28"/>
        </w:rPr>
        <w:t>и</w:t>
      </w:r>
      <w:r w:rsidR="00CB67E3">
        <w:rPr>
          <w:color w:val="000000"/>
          <w:sz w:val="28"/>
          <w:szCs w:val="28"/>
        </w:rPr>
        <w:t>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8. </w:t>
      </w:r>
      <w:r w:rsidR="00CB67E3">
        <w:rPr>
          <w:color w:val="000000"/>
          <w:sz w:val="28"/>
          <w:szCs w:val="28"/>
        </w:rPr>
        <w:t xml:space="preserve">У разі, якщо Комісія не кваліфікує випадок як </w:t>
      </w:r>
      <w:proofErr w:type="spellStart"/>
      <w:r w:rsidR="00CB67E3">
        <w:rPr>
          <w:color w:val="000000"/>
          <w:sz w:val="28"/>
          <w:szCs w:val="28"/>
        </w:rPr>
        <w:t>булінг</w:t>
      </w:r>
      <w:proofErr w:type="spellEnd"/>
      <w:r w:rsidR="00CB67E3">
        <w:rPr>
          <w:color w:val="000000"/>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lastRenderedPageBreak/>
        <w:t>9. </w:t>
      </w:r>
      <w:r w:rsidR="005E3625">
        <w:rPr>
          <w:color w:val="000000"/>
          <w:sz w:val="28"/>
          <w:szCs w:val="28"/>
        </w:rPr>
        <w:t>Рішення К</w:t>
      </w:r>
      <w:r w:rsidR="00CB67E3">
        <w:rPr>
          <w:color w:val="000000"/>
          <w:sz w:val="28"/>
          <w:szCs w:val="28"/>
        </w:rPr>
        <w:t xml:space="preserve">омісії </w:t>
      </w:r>
      <w:r w:rsidR="005E3625">
        <w:rPr>
          <w:color w:val="000000"/>
          <w:sz w:val="28"/>
          <w:szCs w:val="28"/>
        </w:rPr>
        <w:t xml:space="preserve">приймаються більшістю її членів та </w:t>
      </w:r>
      <w:r w:rsidR="00CB67E3">
        <w:rPr>
          <w:color w:val="000000"/>
          <w:sz w:val="28"/>
          <w:szCs w:val="28"/>
        </w:rPr>
        <w:t>реєструються в окремому журналі, зберігаються в паперовому вигляді з оригіналами підписів всіх членів Комісії.</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10. </w:t>
      </w:r>
      <w:r w:rsidR="00CB67E3">
        <w:rPr>
          <w:color w:val="000000"/>
          <w:sz w:val="28"/>
          <w:szCs w:val="28"/>
        </w:rPr>
        <w:t xml:space="preserve">Потерпілий чи його/її представник можуть звертатися відразу до уповноважених </w:t>
      </w:r>
      <w:r w:rsidR="00186FF2">
        <w:rPr>
          <w:color w:val="000000"/>
          <w:sz w:val="28"/>
          <w:szCs w:val="28"/>
        </w:rPr>
        <w:t xml:space="preserve">органів Національної поліції України (ювенальна поліція) та службу у справах дітей з повідомленням про випадки </w:t>
      </w:r>
      <w:proofErr w:type="spellStart"/>
      <w:r w:rsidR="00186FF2">
        <w:rPr>
          <w:color w:val="000000"/>
          <w:sz w:val="28"/>
          <w:szCs w:val="28"/>
        </w:rPr>
        <w:t>булінгу</w:t>
      </w:r>
      <w:proofErr w:type="spellEnd"/>
      <w:r w:rsidR="00186FF2">
        <w:rPr>
          <w:color w:val="000000"/>
          <w:sz w:val="28"/>
          <w:szCs w:val="28"/>
        </w:rPr>
        <w:t xml:space="preserve"> (цькування).</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11. </w:t>
      </w:r>
      <w:r w:rsidR="005E3625">
        <w:rPr>
          <w:color w:val="000000"/>
          <w:sz w:val="28"/>
          <w:szCs w:val="28"/>
        </w:rPr>
        <w:t>Батьки зобов’язані</w:t>
      </w:r>
      <w:r w:rsidR="005E3625" w:rsidRPr="005E3625">
        <w:rPr>
          <w:color w:val="000000"/>
          <w:sz w:val="28"/>
          <w:szCs w:val="28"/>
        </w:rPr>
        <w:t>вико</w:t>
      </w:r>
      <w:r w:rsidR="005E3625">
        <w:rPr>
          <w:color w:val="000000"/>
          <w:sz w:val="28"/>
          <w:szCs w:val="28"/>
        </w:rPr>
        <w:t>нувати рішення та рекомендації Комісії.</w:t>
      </w:r>
    </w:p>
    <w:p w:rsidR="00CC39DE" w:rsidRDefault="00CC39DE" w:rsidP="00970DE1">
      <w:pPr>
        <w:pStyle w:val="rvps2"/>
        <w:shd w:val="clear" w:color="auto" w:fill="FFFFFF"/>
        <w:spacing w:before="0" w:beforeAutospacing="0" w:after="0" w:afterAutospacing="0"/>
        <w:ind w:firstLine="709"/>
        <w:jc w:val="both"/>
        <w:rPr>
          <w:color w:val="000000"/>
          <w:sz w:val="28"/>
          <w:szCs w:val="28"/>
        </w:rPr>
      </w:pPr>
    </w:p>
    <w:p w:rsidR="00AD5493" w:rsidRPr="001B6531" w:rsidRDefault="00AD5493" w:rsidP="001B6531">
      <w:pPr>
        <w:pStyle w:val="rvps2"/>
        <w:shd w:val="clear" w:color="auto" w:fill="FFFFFF"/>
        <w:spacing w:before="0" w:beforeAutospacing="0" w:after="0" w:afterAutospacing="0"/>
        <w:ind w:firstLine="709"/>
        <w:jc w:val="center"/>
        <w:rPr>
          <w:b/>
          <w:color w:val="000000"/>
          <w:sz w:val="28"/>
          <w:szCs w:val="28"/>
        </w:rPr>
      </w:pPr>
      <w:r w:rsidRPr="001B6531">
        <w:rPr>
          <w:b/>
          <w:color w:val="000000"/>
          <w:sz w:val="28"/>
          <w:szCs w:val="28"/>
        </w:rPr>
        <w:t>Терміни</w:t>
      </w:r>
      <w:r w:rsidR="0016665C">
        <w:rPr>
          <w:b/>
          <w:color w:val="000000"/>
          <w:sz w:val="28"/>
          <w:szCs w:val="28"/>
        </w:rPr>
        <w:t xml:space="preserve">подання та розгляду </w:t>
      </w:r>
      <w:r w:rsidR="00973EC6">
        <w:rPr>
          <w:b/>
          <w:color w:val="000000"/>
          <w:sz w:val="28"/>
          <w:szCs w:val="28"/>
        </w:rPr>
        <w:t>З</w:t>
      </w:r>
      <w:r w:rsidR="00CC39DE" w:rsidRPr="001B6531">
        <w:rPr>
          <w:b/>
          <w:color w:val="000000"/>
          <w:sz w:val="28"/>
          <w:szCs w:val="28"/>
        </w:rPr>
        <w:t>аяв</w:t>
      </w:r>
    </w:p>
    <w:p w:rsidR="00B93B0B"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B93B0B">
        <w:rPr>
          <w:color w:val="000000"/>
          <w:sz w:val="28"/>
          <w:szCs w:val="28"/>
        </w:rPr>
        <w:t xml:space="preserve">Заявники зобов’язані </w:t>
      </w:r>
      <w:r w:rsidR="00E6779E">
        <w:rPr>
          <w:color w:val="000000"/>
          <w:sz w:val="28"/>
          <w:szCs w:val="28"/>
        </w:rPr>
        <w:t xml:space="preserve">терміново </w:t>
      </w:r>
      <w:r w:rsidR="00B93B0B">
        <w:rPr>
          <w:color w:val="000000"/>
          <w:sz w:val="28"/>
          <w:szCs w:val="28"/>
        </w:rPr>
        <w:t xml:space="preserve">повідомляти керівнику закладу про випадки </w:t>
      </w:r>
      <w:proofErr w:type="spellStart"/>
      <w:r w:rsidR="00B93B0B">
        <w:rPr>
          <w:color w:val="000000"/>
          <w:sz w:val="28"/>
          <w:szCs w:val="28"/>
        </w:rPr>
        <w:t>булінгу</w:t>
      </w:r>
      <w:proofErr w:type="spellEnd"/>
      <w:r w:rsidR="00B93B0B">
        <w:rPr>
          <w:color w:val="000000"/>
          <w:sz w:val="28"/>
          <w:szCs w:val="28"/>
        </w:rPr>
        <w:t xml:space="preserve"> (цькування)</w:t>
      </w:r>
      <w:r w:rsidR="00973EC6">
        <w:rPr>
          <w:color w:val="000000"/>
          <w:sz w:val="28"/>
          <w:szCs w:val="28"/>
        </w:rPr>
        <w:t>,а також подати Заяву</w:t>
      </w:r>
      <w:r w:rsidR="00B93B0B">
        <w:rPr>
          <w:color w:val="000000"/>
          <w:sz w:val="28"/>
          <w:szCs w:val="28"/>
        </w:rPr>
        <w:t>.</w:t>
      </w:r>
    </w:p>
    <w:p w:rsidR="00CB67E3"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001B6531">
        <w:rPr>
          <w:color w:val="000000"/>
          <w:sz w:val="28"/>
          <w:szCs w:val="28"/>
        </w:rPr>
        <w:t xml:space="preserve">Рішення про проведення розслідування із визначенням уповноважених осіб </w:t>
      </w:r>
      <w:r w:rsidR="0016665C">
        <w:rPr>
          <w:color w:val="000000"/>
          <w:sz w:val="28"/>
          <w:szCs w:val="28"/>
        </w:rPr>
        <w:t xml:space="preserve">видається протягом 1 </w:t>
      </w:r>
      <w:r w:rsidR="00E6779E">
        <w:rPr>
          <w:color w:val="000000"/>
          <w:sz w:val="28"/>
          <w:szCs w:val="28"/>
        </w:rPr>
        <w:t xml:space="preserve">робочого </w:t>
      </w:r>
      <w:r w:rsidR="0016665C">
        <w:rPr>
          <w:color w:val="000000"/>
          <w:sz w:val="28"/>
          <w:szCs w:val="28"/>
        </w:rPr>
        <w:t xml:space="preserve">дня </w:t>
      </w:r>
      <w:r w:rsidR="00A92D59">
        <w:rPr>
          <w:color w:val="000000"/>
          <w:sz w:val="28"/>
          <w:szCs w:val="28"/>
        </w:rPr>
        <w:t xml:space="preserve">з </w:t>
      </w:r>
      <w:r w:rsidR="0016665C">
        <w:rPr>
          <w:color w:val="000000"/>
          <w:sz w:val="28"/>
          <w:szCs w:val="28"/>
        </w:rPr>
        <w:t>дати подання З</w:t>
      </w:r>
      <w:r w:rsidR="00A92D59">
        <w:rPr>
          <w:color w:val="000000"/>
          <w:sz w:val="28"/>
          <w:szCs w:val="28"/>
        </w:rPr>
        <w:t>аяви</w:t>
      </w:r>
      <w:r w:rsidR="0016665C">
        <w:rPr>
          <w:color w:val="000000"/>
          <w:sz w:val="28"/>
          <w:szCs w:val="28"/>
        </w:rPr>
        <w:t>.</w:t>
      </w:r>
    </w:p>
    <w:p w:rsidR="0016665C"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3. </w:t>
      </w:r>
      <w:r w:rsidR="0016665C">
        <w:rPr>
          <w:color w:val="000000"/>
          <w:sz w:val="28"/>
          <w:szCs w:val="28"/>
        </w:rPr>
        <w:t xml:space="preserve">Розслідування випадків </w:t>
      </w:r>
      <w:proofErr w:type="spellStart"/>
      <w:r w:rsidR="0016665C">
        <w:rPr>
          <w:color w:val="000000"/>
          <w:sz w:val="28"/>
          <w:szCs w:val="28"/>
        </w:rPr>
        <w:t>булінгу</w:t>
      </w:r>
      <w:proofErr w:type="spellEnd"/>
      <w:r w:rsidR="0016665C">
        <w:rPr>
          <w:color w:val="000000"/>
          <w:sz w:val="28"/>
          <w:szCs w:val="28"/>
        </w:rPr>
        <w:t xml:space="preserve"> (цькування) уповноважен</w:t>
      </w:r>
      <w:r w:rsidR="0015376A">
        <w:rPr>
          <w:color w:val="000000"/>
          <w:sz w:val="28"/>
          <w:szCs w:val="28"/>
        </w:rPr>
        <w:t>ими особами</w:t>
      </w:r>
      <w:r w:rsidR="0016665C">
        <w:rPr>
          <w:color w:val="000000"/>
          <w:sz w:val="28"/>
          <w:szCs w:val="28"/>
        </w:rPr>
        <w:t xml:space="preserve"> здійснюється протягом 3 </w:t>
      </w:r>
      <w:r w:rsidR="00E6779E">
        <w:rPr>
          <w:color w:val="000000"/>
          <w:sz w:val="28"/>
          <w:szCs w:val="28"/>
        </w:rPr>
        <w:t xml:space="preserve">робочих </w:t>
      </w:r>
      <w:r w:rsidR="0016665C">
        <w:rPr>
          <w:color w:val="000000"/>
          <w:sz w:val="28"/>
          <w:szCs w:val="28"/>
        </w:rPr>
        <w:t xml:space="preserve">днів з </w:t>
      </w:r>
      <w:r w:rsidR="00E6779E">
        <w:rPr>
          <w:color w:val="000000"/>
          <w:sz w:val="28"/>
          <w:szCs w:val="28"/>
        </w:rPr>
        <w:t>дати</w:t>
      </w:r>
      <w:r w:rsidR="0016665C">
        <w:rPr>
          <w:color w:val="000000"/>
          <w:sz w:val="28"/>
          <w:szCs w:val="28"/>
        </w:rPr>
        <w:t>видання рішення про проведення розслідування.</w:t>
      </w:r>
    </w:p>
    <w:p w:rsidR="0015376A"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4. </w:t>
      </w:r>
      <w:r w:rsidR="0015376A">
        <w:rPr>
          <w:color w:val="000000"/>
          <w:sz w:val="28"/>
          <w:szCs w:val="28"/>
        </w:rPr>
        <w:t xml:space="preserve">За результатами розслідування протягом 1 </w:t>
      </w:r>
      <w:r w:rsidR="00E6779E">
        <w:rPr>
          <w:color w:val="000000"/>
          <w:sz w:val="28"/>
          <w:szCs w:val="28"/>
        </w:rPr>
        <w:t xml:space="preserve">робочих </w:t>
      </w:r>
      <w:r w:rsidR="0015376A">
        <w:rPr>
          <w:color w:val="000000"/>
          <w:sz w:val="28"/>
          <w:szCs w:val="28"/>
        </w:rPr>
        <w:t xml:space="preserve">дня створюється Комісія та призначається її засідання на визначену дату але не пізніше чим через 3 </w:t>
      </w:r>
      <w:r w:rsidR="00E6779E">
        <w:rPr>
          <w:color w:val="000000"/>
          <w:sz w:val="28"/>
          <w:szCs w:val="28"/>
        </w:rPr>
        <w:t xml:space="preserve">робочих </w:t>
      </w:r>
      <w:r w:rsidR="0015376A">
        <w:rPr>
          <w:color w:val="000000"/>
          <w:sz w:val="28"/>
          <w:szCs w:val="28"/>
        </w:rPr>
        <w:t>дні після створення Комісії.</w:t>
      </w:r>
    </w:p>
    <w:p w:rsidR="00973EC6" w:rsidRDefault="00B92E33" w:rsidP="00970DE1">
      <w:pPr>
        <w:pStyle w:val="rvps2"/>
        <w:shd w:val="clear" w:color="auto" w:fill="FFFFFF"/>
        <w:spacing w:before="0" w:beforeAutospacing="0" w:after="0" w:afterAutospacing="0"/>
        <w:ind w:firstLine="709"/>
        <w:jc w:val="both"/>
        <w:rPr>
          <w:color w:val="000000"/>
          <w:sz w:val="28"/>
          <w:szCs w:val="28"/>
        </w:rPr>
      </w:pPr>
      <w:r>
        <w:rPr>
          <w:color w:val="000000"/>
          <w:sz w:val="28"/>
          <w:szCs w:val="28"/>
        </w:rPr>
        <w:t>5. </w:t>
      </w:r>
      <w:r w:rsidR="00973EC6">
        <w:rPr>
          <w:color w:val="000000"/>
          <w:sz w:val="28"/>
          <w:szCs w:val="28"/>
        </w:rPr>
        <w:t xml:space="preserve">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00973EC6">
        <w:rPr>
          <w:color w:val="000000"/>
          <w:sz w:val="28"/>
          <w:szCs w:val="28"/>
        </w:rPr>
        <w:t>булінгу</w:t>
      </w:r>
      <w:proofErr w:type="spellEnd"/>
      <w:r w:rsidR="00973EC6">
        <w:rPr>
          <w:color w:val="000000"/>
          <w:sz w:val="28"/>
          <w:szCs w:val="28"/>
        </w:rPr>
        <w:t xml:space="preserve"> (цькування) протягом одного дня.</w:t>
      </w:r>
    </w:p>
    <w:p w:rsidR="00970DE1" w:rsidRDefault="00970DE1" w:rsidP="0083708A">
      <w:pPr>
        <w:spacing w:after="0" w:line="240" w:lineRule="auto"/>
        <w:rPr>
          <w:rFonts w:ascii="Times New Roman" w:hAnsi="Times New Roman" w:cs="Times New Roman"/>
          <w:sz w:val="28"/>
          <w:szCs w:val="28"/>
        </w:rPr>
      </w:pPr>
    </w:p>
    <w:p w:rsidR="00973EC6" w:rsidRDefault="00973EC6" w:rsidP="00973EC6">
      <w:pPr>
        <w:spacing w:after="0" w:line="240" w:lineRule="auto"/>
        <w:jc w:val="center"/>
        <w:rPr>
          <w:rFonts w:ascii="Times New Roman" w:hAnsi="Times New Roman" w:cs="Times New Roman"/>
          <w:sz w:val="28"/>
          <w:szCs w:val="28"/>
        </w:rPr>
      </w:pPr>
    </w:p>
    <w:p w:rsidR="00047952" w:rsidRDefault="00047952">
      <w:pPr>
        <w:rPr>
          <w:rFonts w:ascii="Times New Roman" w:hAnsi="Times New Roman" w:cs="Times New Roman"/>
          <w:sz w:val="28"/>
          <w:szCs w:val="28"/>
        </w:rPr>
      </w:pPr>
      <w:r>
        <w:rPr>
          <w:rFonts w:ascii="Times New Roman" w:hAnsi="Times New Roman" w:cs="Times New Roman"/>
          <w:sz w:val="28"/>
          <w:szCs w:val="28"/>
        </w:rPr>
        <w:br w:type="page"/>
      </w:r>
    </w:p>
    <w:p w:rsidR="00D062F2" w:rsidRDefault="00D601C2" w:rsidP="00D062F2">
      <w:pPr>
        <w:spacing w:after="0" w:line="240" w:lineRule="auto"/>
        <w:ind w:left="6663"/>
        <w:rPr>
          <w:rFonts w:ascii="Times New Roman" w:hAnsi="Times New Roman" w:cs="Times New Roman"/>
          <w:sz w:val="28"/>
        </w:rPr>
      </w:pPr>
      <w:r w:rsidRPr="005E26BD">
        <w:rPr>
          <w:rFonts w:ascii="Times New Roman" w:hAnsi="Times New Roman" w:cs="Times New Roman"/>
          <w:i/>
          <w:sz w:val="28"/>
        </w:rPr>
        <w:lastRenderedPageBreak/>
        <w:t>Додаток 3</w:t>
      </w:r>
      <w:r w:rsidR="00B92E33">
        <w:rPr>
          <w:rFonts w:ascii="Times New Roman" w:hAnsi="Times New Roman" w:cs="Times New Roman"/>
          <w:sz w:val="28"/>
        </w:rPr>
        <w:t xml:space="preserve">до наказу </w:t>
      </w:r>
    </w:p>
    <w:p w:rsidR="00B92E33" w:rsidRDefault="00D062F2" w:rsidP="00D062F2">
      <w:pPr>
        <w:spacing w:after="0" w:line="240" w:lineRule="auto"/>
        <w:ind w:left="6663"/>
        <w:rPr>
          <w:rFonts w:ascii="Times New Roman" w:hAnsi="Times New Roman" w:cs="Times New Roman"/>
          <w:sz w:val="28"/>
        </w:rPr>
      </w:pPr>
      <w:r>
        <w:rPr>
          <w:rFonts w:ascii="Times New Roman" w:hAnsi="Times New Roman" w:cs="Times New Roman"/>
          <w:sz w:val="28"/>
        </w:rPr>
        <w:t>В</w:t>
      </w:r>
      <w:r w:rsidR="00524811">
        <w:rPr>
          <w:rFonts w:ascii="Times New Roman" w:hAnsi="Times New Roman" w:cs="Times New Roman"/>
          <w:sz w:val="28"/>
        </w:rPr>
        <w:t>ід</w:t>
      </w:r>
      <w:r w:rsidR="006D4E7C">
        <w:rPr>
          <w:rFonts w:ascii="Times New Roman" w:hAnsi="Times New Roman" w:cs="Times New Roman"/>
          <w:sz w:val="28"/>
        </w:rPr>
        <w:t xml:space="preserve">  12.01.2021 № 9</w:t>
      </w:r>
    </w:p>
    <w:p w:rsidR="00047952" w:rsidRDefault="00047952" w:rsidP="00047952">
      <w:pPr>
        <w:spacing w:after="0" w:line="240" w:lineRule="auto"/>
        <w:ind w:left="6663"/>
        <w:rPr>
          <w:rFonts w:ascii="Times New Roman" w:hAnsi="Times New Roman" w:cs="Times New Roman"/>
          <w:sz w:val="28"/>
        </w:rPr>
      </w:pPr>
    </w:p>
    <w:p w:rsidR="00923A63" w:rsidRPr="005E26BD" w:rsidRDefault="00923A63" w:rsidP="00973EC6">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ПОРЯДОК</w:t>
      </w:r>
    </w:p>
    <w:p w:rsidR="00B25DCF" w:rsidRPr="005E26BD" w:rsidRDefault="00B25DCF" w:rsidP="0083708A">
      <w:pPr>
        <w:spacing w:after="0" w:line="240" w:lineRule="auto"/>
        <w:jc w:val="center"/>
        <w:rPr>
          <w:rFonts w:ascii="Times New Roman" w:hAnsi="Times New Roman" w:cs="Times New Roman"/>
          <w:b/>
          <w:sz w:val="28"/>
          <w:szCs w:val="28"/>
        </w:rPr>
      </w:pPr>
      <w:r w:rsidRPr="005E26BD">
        <w:rPr>
          <w:rFonts w:ascii="Times New Roman" w:hAnsi="Times New Roman" w:cs="Times New Roman"/>
          <w:b/>
          <w:sz w:val="28"/>
          <w:szCs w:val="28"/>
        </w:rPr>
        <w:t xml:space="preserve">реагування на доведені випадки </w:t>
      </w:r>
      <w:proofErr w:type="spellStart"/>
      <w:r w:rsidRPr="005E26BD">
        <w:rPr>
          <w:rFonts w:ascii="Times New Roman" w:hAnsi="Times New Roman" w:cs="Times New Roman"/>
          <w:b/>
          <w:sz w:val="28"/>
          <w:szCs w:val="28"/>
        </w:rPr>
        <w:t>булінгу</w:t>
      </w:r>
      <w:proofErr w:type="spellEnd"/>
      <w:r w:rsidRPr="005E26BD">
        <w:rPr>
          <w:rFonts w:ascii="Times New Roman" w:hAnsi="Times New Roman" w:cs="Times New Roman"/>
          <w:b/>
          <w:sz w:val="28"/>
          <w:szCs w:val="28"/>
        </w:rPr>
        <w:t xml:space="preserve"> (цькування) в закладі</w:t>
      </w:r>
    </w:p>
    <w:p w:rsidR="00047952" w:rsidRDefault="00047952" w:rsidP="00047952">
      <w:pPr>
        <w:spacing w:after="0" w:line="240" w:lineRule="auto"/>
        <w:rPr>
          <w:rFonts w:ascii="Times New Roman" w:hAnsi="Times New Roman" w:cs="Times New Roman"/>
          <w:sz w:val="28"/>
        </w:rPr>
      </w:pPr>
    </w:p>
    <w:p w:rsidR="00047952" w:rsidRDefault="00047952" w:rsidP="00047952">
      <w:pPr>
        <w:pStyle w:val="rvps7"/>
        <w:shd w:val="clear" w:color="auto" w:fill="FFFFFF"/>
        <w:spacing w:before="0" w:beforeAutospacing="0" w:after="0" w:afterAutospacing="0"/>
        <w:ind w:left="450" w:right="450"/>
        <w:jc w:val="center"/>
        <w:rPr>
          <w:color w:val="000000"/>
        </w:rPr>
      </w:pPr>
      <w:r>
        <w:rPr>
          <w:rStyle w:val="rvts15"/>
          <w:b/>
          <w:bCs/>
          <w:color w:val="000000"/>
          <w:sz w:val="28"/>
          <w:szCs w:val="28"/>
        </w:rPr>
        <w:t>Загальні питання</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Pr="00970DE1">
        <w:rPr>
          <w:color w:val="000000"/>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Pr="00970DE1">
        <w:rPr>
          <w:color w:val="000000"/>
          <w:sz w:val="28"/>
          <w:szCs w:val="28"/>
        </w:rPr>
        <w:t>булінгу</w:t>
      </w:r>
      <w:proofErr w:type="spellEnd"/>
      <w:r w:rsidRPr="00970DE1">
        <w:rPr>
          <w:color w:val="000000"/>
          <w:sz w:val="28"/>
          <w:szCs w:val="28"/>
        </w:rPr>
        <w:t xml:space="preserve"> (цькуванню)»</w:t>
      </w:r>
      <w:r>
        <w:rPr>
          <w:color w:val="000000"/>
          <w:sz w:val="28"/>
          <w:szCs w:val="28"/>
        </w:rPr>
        <w:t>.</w:t>
      </w:r>
    </w:p>
    <w:p w:rsidR="00047952" w:rsidRPr="00970DE1" w:rsidRDefault="00047952"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2. </w:t>
      </w:r>
      <w:r w:rsidRPr="00970DE1">
        <w:rPr>
          <w:color w:val="000000"/>
          <w:sz w:val="28"/>
          <w:szCs w:val="28"/>
        </w:rPr>
        <w:t xml:space="preserve">Цей Порядок визначає процедуру </w:t>
      </w:r>
      <w:r w:rsidRPr="00047952">
        <w:rPr>
          <w:color w:val="000000"/>
          <w:sz w:val="28"/>
          <w:szCs w:val="28"/>
        </w:rPr>
        <w:t xml:space="preserve">реагування на доведені випадки </w:t>
      </w:r>
      <w:proofErr w:type="spellStart"/>
      <w:r w:rsidRPr="00047952">
        <w:rPr>
          <w:color w:val="000000"/>
          <w:sz w:val="28"/>
          <w:szCs w:val="28"/>
        </w:rPr>
        <w:t>булінгу</w:t>
      </w:r>
      <w:proofErr w:type="spellEnd"/>
      <w:r w:rsidRPr="00047952">
        <w:rPr>
          <w:color w:val="000000"/>
          <w:sz w:val="28"/>
          <w:szCs w:val="28"/>
        </w:rPr>
        <w:t xml:space="preserve"> (цькування) в закладі</w:t>
      </w:r>
      <w:r w:rsidRPr="00970DE1">
        <w:rPr>
          <w:color w:val="000000"/>
          <w:sz w:val="28"/>
          <w:szCs w:val="28"/>
        </w:rPr>
        <w:t>.</w:t>
      </w:r>
    </w:p>
    <w:p w:rsidR="00047952" w:rsidRDefault="00047952" w:rsidP="00047952">
      <w:pPr>
        <w:pStyle w:val="a3"/>
        <w:spacing w:after="0" w:line="240" w:lineRule="auto"/>
        <w:ind w:left="709"/>
        <w:jc w:val="both"/>
        <w:rPr>
          <w:rFonts w:ascii="Times New Roman" w:hAnsi="Times New Roman" w:cs="Times New Roman"/>
          <w:sz w:val="28"/>
        </w:rPr>
      </w:pPr>
    </w:p>
    <w:p w:rsidR="00047952" w:rsidRPr="00F75A4C" w:rsidRDefault="00F75A4C" w:rsidP="00F75A4C">
      <w:pPr>
        <w:pStyle w:val="a3"/>
        <w:spacing w:after="0" w:line="240" w:lineRule="auto"/>
        <w:ind w:left="709"/>
        <w:jc w:val="center"/>
        <w:rPr>
          <w:rFonts w:ascii="Times New Roman" w:hAnsi="Times New Roman" w:cs="Times New Roman"/>
          <w:b/>
          <w:sz w:val="28"/>
        </w:rPr>
      </w:pPr>
      <w:r w:rsidRPr="00F75A4C">
        <w:rPr>
          <w:rFonts w:ascii="Times New Roman" w:hAnsi="Times New Roman" w:cs="Times New Roman"/>
          <w:b/>
          <w:sz w:val="28"/>
        </w:rPr>
        <w:t xml:space="preserve">Реагування на доведені випадки </w:t>
      </w:r>
      <w:proofErr w:type="spellStart"/>
      <w:r w:rsidRPr="00F75A4C">
        <w:rPr>
          <w:rFonts w:ascii="Times New Roman" w:hAnsi="Times New Roman" w:cs="Times New Roman"/>
          <w:b/>
          <w:sz w:val="28"/>
        </w:rPr>
        <w:t>булінгу</w:t>
      </w:r>
      <w:proofErr w:type="spellEnd"/>
    </w:p>
    <w:p w:rsidR="00F75A4C" w:rsidRDefault="00B92E33" w:rsidP="00047952">
      <w:pPr>
        <w:pStyle w:val="rvps2"/>
        <w:shd w:val="clear" w:color="auto" w:fill="FFFFFF"/>
        <w:spacing w:before="0" w:beforeAutospacing="0" w:after="0" w:afterAutospacing="0"/>
        <w:ind w:firstLine="709"/>
        <w:jc w:val="both"/>
        <w:rPr>
          <w:color w:val="000000"/>
          <w:sz w:val="28"/>
          <w:szCs w:val="28"/>
        </w:rPr>
      </w:pPr>
      <w:r>
        <w:rPr>
          <w:color w:val="000000"/>
          <w:sz w:val="28"/>
          <w:szCs w:val="28"/>
        </w:rPr>
        <w:t>1. </w:t>
      </w:r>
      <w:r w:rsidR="00F75A4C">
        <w:rPr>
          <w:color w:val="000000"/>
          <w:sz w:val="28"/>
          <w:szCs w:val="28"/>
        </w:rPr>
        <w:t>На основі р</w:t>
      </w:r>
      <w:r w:rsidR="00047952">
        <w:rPr>
          <w:color w:val="000000"/>
          <w:sz w:val="28"/>
          <w:szCs w:val="28"/>
        </w:rPr>
        <w:t>ішення</w:t>
      </w:r>
      <w:r w:rsidR="00F75A4C">
        <w:rPr>
          <w:color w:val="000000"/>
          <w:sz w:val="28"/>
          <w:szCs w:val="28"/>
        </w:rPr>
        <w:t xml:space="preserve"> комісії з розгляду випадків </w:t>
      </w:r>
      <w:proofErr w:type="spellStart"/>
      <w:r w:rsidR="00F75A4C">
        <w:rPr>
          <w:color w:val="000000"/>
          <w:sz w:val="28"/>
          <w:szCs w:val="28"/>
        </w:rPr>
        <w:t>булінгу</w:t>
      </w:r>
      <w:proofErr w:type="spellEnd"/>
      <w:r w:rsidR="00F75A4C">
        <w:rPr>
          <w:color w:val="000000"/>
          <w:sz w:val="28"/>
          <w:szCs w:val="28"/>
        </w:rPr>
        <w:t xml:space="preserve"> (цькування), яка </w:t>
      </w:r>
      <w:proofErr w:type="spellStart"/>
      <w:r w:rsidR="00F75A4C">
        <w:rPr>
          <w:color w:val="000000"/>
          <w:sz w:val="28"/>
          <w:szCs w:val="28"/>
        </w:rPr>
        <w:t>кваліфікувалавипадок</w:t>
      </w:r>
      <w:proofErr w:type="spellEnd"/>
      <w:r w:rsidR="00F75A4C">
        <w:rPr>
          <w:color w:val="000000"/>
          <w:sz w:val="28"/>
          <w:szCs w:val="28"/>
        </w:rPr>
        <w:t xml:space="preserve"> як </w:t>
      </w:r>
      <w:proofErr w:type="spellStart"/>
      <w:r w:rsidR="00F75A4C">
        <w:rPr>
          <w:color w:val="000000"/>
          <w:sz w:val="28"/>
          <w:szCs w:val="28"/>
        </w:rPr>
        <w:t>булінг</w:t>
      </w:r>
      <w:proofErr w:type="spellEnd"/>
      <w:r w:rsidR="00F75A4C">
        <w:rPr>
          <w:color w:val="000000"/>
          <w:sz w:val="28"/>
          <w:szCs w:val="28"/>
        </w:rPr>
        <w:t xml:space="preserve"> (цькування), </w:t>
      </w:r>
      <w:r w:rsidR="00F75A4C" w:rsidRPr="00F75A4C">
        <w:rPr>
          <w:sz w:val="28"/>
        </w:rPr>
        <w:t xml:space="preserve">а не одноразовий конфлікт чи сварка, тобто відповідні дії носять систематичний характер, </w:t>
      </w:r>
      <w:r w:rsidR="00047952">
        <w:rPr>
          <w:color w:val="000000"/>
          <w:sz w:val="28"/>
          <w:szCs w:val="28"/>
        </w:rPr>
        <w:t>керівник закладу</w:t>
      </w:r>
      <w:r w:rsidR="00F75A4C">
        <w:rPr>
          <w:color w:val="000000"/>
          <w:sz w:val="28"/>
          <w:szCs w:val="28"/>
        </w:rPr>
        <w:t>:</w:t>
      </w:r>
    </w:p>
    <w:p w:rsidR="00F75A4C" w:rsidRPr="00AC5ECC" w:rsidRDefault="00F75A4C"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 xml:space="preserve">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AC5ECC">
        <w:rPr>
          <w:rFonts w:ascii="Times New Roman" w:hAnsi="Times New Roman" w:cs="Times New Roman"/>
          <w:sz w:val="28"/>
        </w:rPr>
        <w:t>булінгу</w:t>
      </w:r>
      <w:proofErr w:type="spellEnd"/>
      <w:r w:rsidRPr="00AC5ECC">
        <w:rPr>
          <w:rFonts w:ascii="Times New Roman" w:hAnsi="Times New Roman" w:cs="Times New Roman"/>
          <w:sz w:val="28"/>
        </w:rPr>
        <w:t xml:space="preserve"> (цькування) в закладі освіти;</w:t>
      </w:r>
    </w:p>
    <w:p w:rsidR="00047952" w:rsidRPr="00AC5ECC" w:rsidRDefault="00047952" w:rsidP="00AC5ECC">
      <w:pPr>
        <w:pStyle w:val="a3"/>
        <w:numPr>
          <w:ilvl w:val="0"/>
          <w:numId w:val="3"/>
        </w:numPr>
        <w:spacing w:after="0" w:line="240" w:lineRule="auto"/>
        <w:ind w:left="1276"/>
        <w:jc w:val="both"/>
        <w:rPr>
          <w:rFonts w:ascii="Times New Roman" w:hAnsi="Times New Roman" w:cs="Times New Roman"/>
          <w:sz w:val="28"/>
        </w:rPr>
      </w:pPr>
      <w:r w:rsidRPr="00AC5ECC">
        <w:rPr>
          <w:rFonts w:ascii="Times New Roman" w:hAnsi="Times New Roman" w:cs="Times New Roman"/>
          <w:sz w:val="28"/>
        </w:rPr>
        <w:t xml:space="preserve">забезпечує виконання заходів для надання соціальних та психолого-педагогічних послугздобувачам освіти, які вчинили </w:t>
      </w:r>
      <w:proofErr w:type="spellStart"/>
      <w:r w:rsidRPr="00AC5ECC">
        <w:rPr>
          <w:rFonts w:ascii="Times New Roman" w:hAnsi="Times New Roman" w:cs="Times New Roman"/>
          <w:sz w:val="28"/>
        </w:rPr>
        <w:t>булінг</w:t>
      </w:r>
      <w:proofErr w:type="spellEnd"/>
      <w:r w:rsidRPr="00AC5ECC">
        <w:rPr>
          <w:rFonts w:ascii="Times New Roman" w:hAnsi="Times New Roman" w:cs="Times New Roman"/>
          <w:sz w:val="28"/>
        </w:rPr>
        <w:t>, стали його свідками або пост</w:t>
      </w:r>
      <w:r w:rsidR="00F75A4C" w:rsidRPr="00AC5ECC">
        <w:rPr>
          <w:rFonts w:ascii="Times New Roman" w:hAnsi="Times New Roman" w:cs="Times New Roman"/>
          <w:sz w:val="28"/>
        </w:rPr>
        <w:t xml:space="preserve">раждали від </w:t>
      </w:r>
      <w:proofErr w:type="spellStart"/>
      <w:r w:rsidR="00F75A4C" w:rsidRPr="00AC5ECC">
        <w:rPr>
          <w:rFonts w:ascii="Times New Roman" w:hAnsi="Times New Roman" w:cs="Times New Roman"/>
          <w:sz w:val="28"/>
        </w:rPr>
        <w:t>булінгу</w:t>
      </w:r>
      <w:proofErr w:type="spellEnd"/>
      <w:r w:rsidR="00F75A4C" w:rsidRPr="00AC5ECC">
        <w:rPr>
          <w:rFonts w:ascii="Times New Roman" w:hAnsi="Times New Roman" w:cs="Times New Roman"/>
          <w:sz w:val="28"/>
        </w:rPr>
        <w:t xml:space="preserve"> (цькування)</w:t>
      </w:r>
      <w:r w:rsidR="000858A4" w:rsidRPr="00AC5ECC">
        <w:rPr>
          <w:rFonts w:ascii="Times New Roman" w:hAnsi="Times New Roman" w:cs="Times New Roman"/>
          <w:sz w:val="28"/>
        </w:rPr>
        <w:t xml:space="preserve"> (далі – Заходи)</w:t>
      </w:r>
      <w:r w:rsidR="00F75A4C" w:rsidRPr="00AC5ECC">
        <w:rPr>
          <w:rFonts w:ascii="Times New Roman" w:hAnsi="Times New Roman" w:cs="Times New Roman"/>
          <w:sz w:val="28"/>
        </w:rPr>
        <w:t>.</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2. </w:t>
      </w:r>
      <w:r w:rsidR="00F75A4C">
        <w:rPr>
          <w:rFonts w:ascii="Times New Roman" w:hAnsi="Times New Roman" w:cs="Times New Roman"/>
          <w:sz w:val="28"/>
        </w:rPr>
        <w:t>З</w:t>
      </w:r>
      <w:r w:rsidR="00F75A4C" w:rsidRPr="00047952">
        <w:rPr>
          <w:rFonts w:ascii="Times New Roman" w:hAnsi="Times New Roman" w:cs="Times New Roman"/>
          <w:sz w:val="28"/>
        </w:rPr>
        <w:t>аход</w:t>
      </w:r>
      <w:r w:rsidR="00F75A4C">
        <w:rPr>
          <w:rFonts w:ascii="Times New Roman" w:hAnsi="Times New Roman" w:cs="Times New Roman"/>
          <w:sz w:val="28"/>
        </w:rPr>
        <w:t>и</w:t>
      </w:r>
      <w:r w:rsidR="000858A4">
        <w:rPr>
          <w:rFonts w:ascii="Times New Roman" w:hAnsi="Times New Roman" w:cs="Times New Roman"/>
          <w:sz w:val="28"/>
        </w:rPr>
        <w:t>здійснює соціальний педагог у взаємодії з</w:t>
      </w:r>
      <w:r w:rsidR="00F75A4C">
        <w:rPr>
          <w:rFonts w:ascii="Times New Roman" w:hAnsi="Times New Roman" w:cs="Times New Roman"/>
          <w:sz w:val="28"/>
        </w:rPr>
        <w:t xml:space="preserve"> практични</w:t>
      </w:r>
      <w:r w:rsidR="000858A4">
        <w:rPr>
          <w:rFonts w:ascii="Times New Roman" w:hAnsi="Times New Roman" w:cs="Times New Roman"/>
          <w:sz w:val="28"/>
        </w:rPr>
        <w:t>м</w:t>
      </w:r>
      <w:r w:rsidR="00F75A4C">
        <w:rPr>
          <w:rFonts w:ascii="Times New Roman" w:hAnsi="Times New Roman" w:cs="Times New Roman"/>
          <w:sz w:val="28"/>
        </w:rPr>
        <w:t xml:space="preserve"> психолог</w:t>
      </w:r>
      <w:r w:rsidR="000858A4">
        <w:rPr>
          <w:rFonts w:ascii="Times New Roman" w:hAnsi="Times New Roman" w:cs="Times New Roman"/>
          <w:sz w:val="28"/>
        </w:rPr>
        <w:t>ом</w:t>
      </w:r>
      <w:r w:rsidR="00F75A4C">
        <w:rPr>
          <w:rFonts w:ascii="Times New Roman" w:hAnsi="Times New Roman" w:cs="Times New Roman"/>
          <w:sz w:val="28"/>
        </w:rPr>
        <w:t xml:space="preserve"> закладу освіти</w:t>
      </w:r>
      <w:r w:rsidR="000858A4">
        <w:rPr>
          <w:rFonts w:ascii="Times New Roman" w:hAnsi="Times New Roman" w:cs="Times New Roman"/>
          <w:sz w:val="28"/>
        </w:rPr>
        <w:t xml:space="preserve"> та затверджуються керівником закладу.</w:t>
      </w:r>
    </w:p>
    <w:p w:rsidR="000858A4" w:rsidRDefault="00B92E33" w:rsidP="00F75A4C">
      <w:pPr>
        <w:spacing w:after="0" w:line="240" w:lineRule="auto"/>
        <w:ind w:firstLine="709"/>
        <w:jc w:val="both"/>
        <w:rPr>
          <w:rFonts w:ascii="Times New Roman" w:hAnsi="Times New Roman" w:cs="Times New Roman"/>
          <w:sz w:val="28"/>
        </w:rPr>
      </w:pPr>
      <w:r>
        <w:rPr>
          <w:rFonts w:ascii="Times New Roman" w:hAnsi="Times New Roman" w:cs="Times New Roman"/>
          <w:sz w:val="28"/>
        </w:rPr>
        <w:t>3. </w:t>
      </w:r>
      <w:r w:rsidR="000858A4">
        <w:rPr>
          <w:rFonts w:ascii="Times New Roman" w:hAnsi="Times New Roman" w:cs="Times New Roman"/>
          <w:sz w:val="28"/>
        </w:rPr>
        <w:t xml:space="preserve">З метою </w:t>
      </w:r>
      <w:r w:rsidR="00AC5ECC">
        <w:rPr>
          <w:rFonts w:ascii="Times New Roman" w:hAnsi="Times New Roman" w:cs="Times New Roman"/>
          <w:sz w:val="28"/>
        </w:rPr>
        <w:t>виконання</w:t>
      </w:r>
      <w:r w:rsidR="000858A4">
        <w:rPr>
          <w:rFonts w:ascii="Times New Roman" w:hAnsi="Times New Roman" w:cs="Times New Roman"/>
          <w:sz w:val="28"/>
        </w:rPr>
        <w:t xml:space="preserve"> Заходів можна запроваджувати консультаційні години у практичного психолога і соціального педагога, створювати скриньки довіри, оприлюднювати телефони довіри.</w:t>
      </w:r>
    </w:p>
    <w:p w:rsidR="00047952" w:rsidRDefault="00047952" w:rsidP="00047952">
      <w:pPr>
        <w:spacing w:after="0" w:line="240" w:lineRule="auto"/>
        <w:ind w:firstLine="709"/>
        <w:jc w:val="both"/>
        <w:rPr>
          <w:rFonts w:ascii="Times New Roman" w:hAnsi="Times New Roman" w:cs="Times New Roman"/>
          <w:sz w:val="28"/>
        </w:rPr>
      </w:pPr>
    </w:p>
    <w:p w:rsidR="00047952" w:rsidRPr="006C1122" w:rsidRDefault="00047952" w:rsidP="00047952">
      <w:pPr>
        <w:spacing w:after="0" w:line="240" w:lineRule="auto"/>
        <w:jc w:val="center"/>
        <w:rPr>
          <w:rFonts w:ascii="Times New Roman" w:hAnsi="Times New Roman" w:cs="Times New Roman"/>
          <w:b/>
          <w:sz w:val="28"/>
          <w:szCs w:val="28"/>
        </w:rPr>
      </w:pPr>
      <w:r w:rsidRPr="006C1122">
        <w:rPr>
          <w:rFonts w:ascii="Times New Roman" w:hAnsi="Times New Roman" w:cs="Times New Roman"/>
          <w:b/>
          <w:sz w:val="28"/>
          <w:szCs w:val="28"/>
        </w:rPr>
        <w:t>Відповідальність</w:t>
      </w:r>
      <w:r>
        <w:rPr>
          <w:rFonts w:ascii="Times New Roman" w:hAnsi="Times New Roman" w:cs="Times New Roman"/>
          <w:b/>
          <w:sz w:val="28"/>
          <w:szCs w:val="28"/>
        </w:rPr>
        <w:t xml:space="preserve"> осіб причетних до </w:t>
      </w:r>
      <w:proofErr w:type="spellStart"/>
      <w:r w:rsidRPr="009417B7">
        <w:rPr>
          <w:rFonts w:ascii="Times New Roman" w:hAnsi="Times New Roman" w:cs="Times New Roman"/>
          <w:b/>
          <w:sz w:val="28"/>
          <w:szCs w:val="28"/>
        </w:rPr>
        <w:t>булінг</w:t>
      </w:r>
      <w:r>
        <w:rPr>
          <w:rFonts w:ascii="Times New Roman" w:hAnsi="Times New Roman" w:cs="Times New Roman"/>
          <w:b/>
          <w:sz w:val="28"/>
          <w:szCs w:val="28"/>
        </w:rPr>
        <w:t>у</w:t>
      </w:r>
      <w:proofErr w:type="spellEnd"/>
      <w:r w:rsidRPr="009417B7">
        <w:rPr>
          <w:rFonts w:ascii="Times New Roman" w:hAnsi="Times New Roman" w:cs="Times New Roman"/>
          <w:b/>
          <w:sz w:val="28"/>
          <w:szCs w:val="28"/>
        </w:rPr>
        <w:t xml:space="preserve"> (цькування)</w:t>
      </w:r>
    </w:p>
    <w:p w:rsidR="00047952" w:rsidRDefault="00B92E33" w:rsidP="000479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47952">
        <w:rPr>
          <w:rFonts w:ascii="Times New Roman" w:hAnsi="Times New Roman" w:cs="Times New Roman"/>
          <w:sz w:val="28"/>
          <w:szCs w:val="28"/>
        </w:rPr>
        <w:t xml:space="preserve">Відповідальність за </w:t>
      </w:r>
      <w:proofErr w:type="spellStart"/>
      <w:r w:rsidR="00047952">
        <w:rPr>
          <w:rFonts w:ascii="Times New Roman" w:hAnsi="Times New Roman" w:cs="Times New Roman"/>
          <w:sz w:val="28"/>
          <w:szCs w:val="28"/>
        </w:rPr>
        <w:t>булінг</w:t>
      </w:r>
      <w:proofErr w:type="spellEnd"/>
      <w:r w:rsidR="00047952">
        <w:rPr>
          <w:rFonts w:ascii="Times New Roman" w:hAnsi="Times New Roman" w:cs="Times New Roman"/>
          <w:sz w:val="28"/>
          <w:szCs w:val="28"/>
        </w:rPr>
        <w:t xml:space="preserve"> (цькування) встановлена статтею 173</w:t>
      </w:r>
      <w:r w:rsidR="00047952" w:rsidRPr="00E6779E">
        <w:rPr>
          <w:rFonts w:ascii="Times New Roman" w:hAnsi="Times New Roman" w:cs="Times New Roman"/>
          <w:sz w:val="28"/>
          <w:szCs w:val="28"/>
          <w:vertAlign w:val="superscript"/>
        </w:rPr>
        <w:t>4</w:t>
      </w:r>
      <w:r w:rsidR="00047952">
        <w:rPr>
          <w:rFonts w:ascii="Times New Roman" w:hAnsi="Times New Roman" w:cs="Times New Roman"/>
          <w:sz w:val="28"/>
          <w:szCs w:val="28"/>
        </w:rPr>
        <w:t xml:space="preserve"> Кодексу України про адміністративні правопорушення такого змісту:</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"Стаття 173. </w:t>
      </w: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учасника освітнього процесу</w:t>
      </w:r>
    </w:p>
    <w:p w:rsidR="00047952" w:rsidRPr="00973EC6" w:rsidRDefault="00047952" w:rsidP="00047952">
      <w:pPr>
        <w:spacing w:after="0" w:line="240" w:lineRule="auto"/>
        <w:ind w:firstLine="709"/>
        <w:jc w:val="both"/>
        <w:rPr>
          <w:rFonts w:ascii="Times New Roman" w:hAnsi="Times New Roman" w:cs="Times New Roman"/>
          <w:sz w:val="28"/>
          <w:szCs w:val="28"/>
        </w:rPr>
      </w:pPr>
      <w:proofErr w:type="spellStart"/>
      <w:r w:rsidRPr="00973EC6">
        <w:rPr>
          <w:rFonts w:ascii="Times New Roman" w:hAnsi="Times New Roman" w:cs="Times New Roman"/>
          <w:sz w:val="28"/>
          <w:szCs w:val="28"/>
        </w:rPr>
        <w:t>Булінг</w:t>
      </w:r>
      <w:proofErr w:type="spellEnd"/>
      <w:r w:rsidRPr="00973EC6">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w:t>
      </w:r>
      <w:r w:rsidRPr="00973EC6">
        <w:rPr>
          <w:rFonts w:ascii="Times New Roman" w:hAnsi="Times New Roman" w:cs="Times New Roman"/>
          <w:sz w:val="28"/>
          <w:szCs w:val="28"/>
        </w:rPr>
        <w:lastRenderedPageBreak/>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47952" w:rsidRPr="00973EC6"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47952" w:rsidRDefault="00047952" w:rsidP="00047952">
      <w:pPr>
        <w:spacing w:after="0" w:line="240" w:lineRule="auto"/>
        <w:ind w:firstLine="709"/>
        <w:jc w:val="both"/>
        <w:rPr>
          <w:rFonts w:ascii="Times New Roman" w:hAnsi="Times New Roman" w:cs="Times New Roman"/>
          <w:sz w:val="28"/>
          <w:szCs w:val="28"/>
        </w:rPr>
      </w:pPr>
      <w:r w:rsidRPr="00973EC6">
        <w:rPr>
          <w:rFonts w:ascii="Times New Roman" w:hAnsi="Times New Roman" w:cs="Times New Roman"/>
          <w:sz w:val="28"/>
          <w:szCs w:val="28"/>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73EC6">
        <w:rPr>
          <w:rFonts w:ascii="Times New Roman" w:hAnsi="Times New Roman" w:cs="Times New Roman"/>
          <w:sz w:val="28"/>
          <w:szCs w:val="28"/>
        </w:rPr>
        <w:t>булінгу</w:t>
      </w:r>
      <w:proofErr w:type="spellEnd"/>
      <w:r w:rsidRPr="00973EC6">
        <w:rPr>
          <w:rFonts w:ascii="Times New Roman" w:hAnsi="Times New Roman" w:cs="Times New Roman"/>
          <w:sz w:val="28"/>
          <w:szCs w:val="28"/>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sidR="00B92E33">
        <w:rPr>
          <w:rFonts w:ascii="Times New Roman" w:hAnsi="Times New Roman" w:cs="Times New Roman"/>
          <w:sz w:val="28"/>
          <w:szCs w:val="28"/>
        </w:rPr>
        <w:t>.</w:t>
      </w:r>
    </w:p>
    <w:p w:rsidR="00A87F06" w:rsidRDefault="00A87F06" w:rsidP="00047952">
      <w:pPr>
        <w:spacing w:after="0" w:line="240" w:lineRule="auto"/>
        <w:ind w:firstLine="709"/>
        <w:jc w:val="both"/>
        <w:rPr>
          <w:rFonts w:ascii="Times New Roman" w:hAnsi="Times New Roman" w:cs="Times New Roman"/>
          <w:sz w:val="28"/>
          <w:szCs w:val="28"/>
        </w:rPr>
      </w:pPr>
    </w:p>
    <w:p w:rsidR="00A87F06" w:rsidRDefault="00A87F06">
      <w:pPr>
        <w:rPr>
          <w:rFonts w:ascii="Times New Roman" w:hAnsi="Times New Roman" w:cs="Times New Roman"/>
          <w:sz w:val="28"/>
          <w:szCs w:val="28"/>
        </w:rPr>
      </w:pPr>
      <w:r>
        <w:rPr>
          <w:rFonts w:ascii="Times New Roman" w:hAnsi="Times New Roman" w:cs="Times New Roman"/>
          <w:sz w:val="28"/>
          <w:szCs w:val="28"/>
        </w:rPr>
        <w:br w:type="page"/>
      </w:r>
    </w:p>
    <w:p w:rsidR="005E26BD" w:rsidRDefault="005E26BD" w:rsidP="005E26BD">
      <w:pPr>
        <w:spacing w:after="0" w:line="240" w:lineRule="auto"/>
        <w:ind w:left="6663"/>
        <w:rPr>
          <w:rFonts w:ascii="Times New Roman" w:hAnsi="Times New Roman" w:cs="Times New Roman"/>
          <w:sz w:val="28"/>
        </w:rPr>
      </w:pPr>
      <w:r w:rsidRPr="005E26BD">
        <w:rPr>
          <w:rFonts w:ascii="Times New Roman" w:eastAsia="Times New Roman" w:hAnsi="Times New Roman" w:cs="Times New Roman"/>
          <w:i/>
          <w:color w:val="000000"/>
          <w:sz w:val="28"/>
          <w:szCs w:val="24"/>
          <w:bdr w:val="none" w:sz="0" w:space="0" w:color="auto" w:frame="1"/>
          <w:lang w:eastAsia="ru-RU"/>
        </w:rPr>
        <w:lastRenderedPageBreak/>
        <w:t>Додаток 4</w:t>
      </w:r>
      <w:r>
        <w:rPr>
          <w:rFonts w:ascii="Times New Roman" w:hAnsi="Times New Roman" w:cs="Times New Roman"/>
          <w:sz w:val="28"/>
        </w:rPr>
        <w:t xml:space="preserve">до наказу </w:t>
      </w:r>
    </w:p>
    <w:p w:rsidR="005E26BD" w:rsidRDefault="006D4E7C" w:rsidP="005E26BD">
      <w:pPr>
        <w:spacing w:after="0" w:line="240" w:lineRule="auto"/>
        <w:ind w:left="6663"/>
        <w:rPr>
          <w:rFonts w:ascii="Times New Roman" w:hAnsi="Times New Roman" w:cs="Times New Roman"/>
          <w:sz w:val="28"/>
        </w:rPr>
      </w:pPr>
      <w:r>
        <w:rPr>
          <w:rFonts w:ascii="Times New Roman" w:hAnsi="Times New Roman" w:cs="Times New Roman"/>
          <w:sz w:val="28"/>
        </w:rPr>
        <w:t>Від 12.01.2021 №9</w:t>
      </w:r>
    </w:p>
    <w:p w:rsidR="005E26BD" w:rsidRPr="005E26BD" w:rsidRDefault="005E26BD"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FD318E">
        <w:rPr>
          <w:rFonts w:ascii="Times New Roman" w:eastAsia="Times New Roman" w:hAnsi="Times New Roman" w:cs="Times New Roman"/>
          <w:color w:val="000000"/>
          <w:sz w:val="28"/>
          <w:szCs w:val="24"/>
          <w:bdr w:val="none" w:sz="0" w:space="0" w:color="auto" w:frame="1"/>
          <w:lang w:eastAsia="ru-RU"/>
        </w:rPr>
        <w:t>Д</w:t>
      </w:r>
      <w:r w:rsidRPr="00305C7A">
        <w:rPr>
          <w:rFonts w:ascii="Times New Roman" w:eastAsia="Times New Roman" w:hAnsi="Times New Roman" w:cs="Times New Roman"/>
          <w:color w:val="000000"/>
          <w:sz w:val="28"/>
          <w:szCs w:val="24"/>
          <w:bdr w:val="none" w:sz="0" w:space="0" w:color="auto" w:frame="1"/>
          <w:lang w:eastAsia="ru-RU"/>
        </w:rPr>
        <w:t>иректору </w:t>
      </w:r>
    </w:p>
    <w:p w:rsidR="006D4E7C" w:rsidRDefault="00C25CA8" w:rsidP="005F3F57">
      <w:pPr>
        <w:shd w:val="clear" w:color="auto" w:fill="FFFFFF"/>
        <w:spacing w:after="0" w:line="240" w:lineRule="auto"/>
        <w:ind w:left="25"/>
        <w:jc w:val="right"/>
        <w:rPr>
          <w:rFonts w:ascii="Times New Roman" w:eastAsia="Times New Roman" w:hAnsi="Times New Roman" w:cs="Times New Roman"/>
          <w:color w:val="000000"/>
          <w:sz w:val="28"/>
          <w:szCs w:val="24"/>
          <w:bdr w:val="none" w:sz="0" w:space="0" w:color="auto" w:frame="1"/>
          <w:lang w:eastAsia="ru-RU"/>
        </w:rPr>
      </w:pPr>
      <w:proofErr w:type="spellStart"/>
      <w:r>
        <w:rPr>
          <w:rFonts w:ascii="Times New Roman" w:eastAsia="Times New Roman" w:hAnsi="Times New Roman" w:cs="Times New Roman"/>
          <w:color w:val="000000"/>
          <w:sz w:val="28"/>
          <w:szCs w:val="24"/>
          <w:bdr w:val="none" w:sz="0" w:space="0" w:color="auto" w:frame="1"/>
          <w:lang w:eastAsia="ru-RU"/>
        </w:rPr>
        <w:t>Дем'янівського</w:t>
      </w:r>
      <w:proofErr w:type="spellEnd"/>
      <w:r>
        <w:rPr>
          <w:rFonts w:ascii="Times New Roman" w:eastAsia="Times New Roman" w:hAnsi="Times New Roman" w:cs="Times New Roman"/>
          <w:color w:val="000000"/>
          <w:sz w:val="28"/>
          <w:szCs w:val="24"/>
          <w:bdr w:val="none" w:sz="0" w:space="0" w:color="auto" w:frame="1"/>
          <w:lang w:eastAsia="ru-RU"/>
        </w:rPr>
        <w:t xml:space="preserve"> закладу БЗСО</w:t>
      </w:r>
    </w:p>
    <w:p w:rsidR="006D4E7C" w:rsidRDefault="006D4E7C" w:rsidP="005F3F57">
      <w:pPr>
        <w:shd w:val="clear" w:color="auto" w:fill="FFFFFF"/>
        <w:spacing w:after="0" w:line="240" w:lineRule="auto"/>
        <w:ind w:left="25"/>
        <w:jc w:val="right"/>
        <w:rPr>
          <w:rFonts w:ascii="Times New Roman" w:eastAsia="Times New Roman" w:hAnsi="Times New Roman" w:cs="Times New Roman"/>
          <w:color w:val="000000"/>
          <w:sz w:val="28"/>
          <w:szCs w:val="24"/>
          <w:bdr w:val="none" w:sz="0" w:space="0" w:color="auto" w:frame="1"/>
          <w:lang w:eastAsia="ru-RU"/>
        </w:rPr>
      </w:pP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    ____________________________________,</w:t>
      </w:r>
    </w:p>
    <w:p w:rsidR="005F3F57" w:rsidRPr="00FD318E" w:rsidRDefault="005F3F57" w:rsidP="005F3F57">
      <w:pPr>
        <w:shd w:val="clear" w:color="auto" w:fill="FFFFFF"/>
        <w:spacing w:after="0" w:line="240" w:lineRule="auto"/>
        <w:ind w:left="25"/>
        <w:jc w:val="right"/>
        <w:rPr>
          <w:rFonts w:ascii="Times New Roman" w:eastAsia="Times New Roman" w:hAnsi="Times New Roman" w:cs="Times New Roman"/>
          <w:i/>
          <w:color w:val="000000"/>
          <w:sz w:val="28"/>
          <w:szCs w:val="24"/>
          <w:bdr w:val="none" w:sz="0" w:space="0" w:color="auto" w:frame="1"/>
          <w:lang w:eastAsia="ru-RU"/>
        </w:rPr>
      </w:pPr>
      <w:r w:rsidRPr="00FD318E">
        <w:rPr>
          <w:rFonts w:ascii="Times New Roman" w:eastAsia="Times New Roman" w:hAnsi="Times New Roman" w:cs="Times New Roman"/>
          <w:i/>
          <w:color w:val="000000"/>
          <w:sz w:val="28"/>
          <w:szCs w:val="24"/>
          <w:bdr w:val="none" w:sz="0" w:space="0" w:color="auto" w:frame="1"/>
          <w:lang w:eastAsia="ru-RU"/>
        </w:rPr>
        <w:t>(ПІБ, учня/учениці _ класу)</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який(-а) проживає за адресою</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color w:val="000000"/>
          <w:sz w:val="28"/>
          <w:szCs w:val="24"/>
          <w:bdr w:val="none" w:sz="0" w:space="0" w:color="auto" w:frame="1"/>
          <w:lang w:eastAsia="ru-RU"/>
        </w:rPr>
        <w:t>____________________________________</w:t>
      </w:r>
    </w:p>
    <w:p w:rsidR="005F3F57" w:rsidRPr="00305C7A" w:rsidRDefault="005F3F57" w:rsidP="005F3F57">
      <w:pPr>
        <w:shd w:val="clear" w:color="auto" w:fill="FFFFFF"/>
        <w:spacing w:after="0" w:line="240" w:lineRule="auto"/>
        <w:ind w:left="25"/>
        <w:jc w:val="right"/>
        <w:rPr>
          <w:rFonts w:ascii="Times New Roman" w:eastAsia="Times New Roman" w:hAnsi="Times New Roman" w:cs="Times New Roman"/>
          <w:color w:val="333333"/>
          <w:szCs w:val="21"/>
          <w:lang w:eastAsia="ru-RU"/>
        </w:rPr>
      </w:pPr>
      <w:r w:rsidRPr="00305C7A">
        <w:rPr>
          <w:rFonts w:ascii="Times New Roman" w:eastAsia="Times New Roman" w:hAnsi="Times New Roman" w:cs="Times New Roman"/>
          <w:i/>
          <w:iCs/>
          <w:color w:val="000000"/>
          <w:sz w:val="28"/>
          <w:szCs w:val="24"/>
          <w:bdr w:val="none" w:sz="0" w:space="0" w:color="auto" w:frame="1"/>
          <w:lang w:eastAsia="ru-RU"/>
        </w:rPr>
        <w:t>(контактний телефон)</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b/>
          <w:color w:val="333333"/>
          <w:sz w:val="21"/>
          <w:szCs w:val="21"/>
          <w:lang w:eastAsia="ru-RU"/>
        </w:rPr>
      </w:pPr>
      <w:r w:rsidRPr="00305C7A">
        <w:rPr>
          <w:rFonts w:ascii="Times New Roman" w:eastAsia="Times New Roman" w:hAnsi="Times New Roman" w:cs="Times New Roman"/>
          <w:b/>
          <w:color w:val="000000"/>
          <w:sz w:val="28"/>
          <w:szCs w:val="28"/>
          <w:bdr w:val="none" w:sz="0" w:space="0" w:color="auto" w:frame="1"/>
          <w:lang w:eastAsia="ru-RU"/>
        </w:rPr>
        <w:t>ЗАЯВА</w:t>
      </w: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 xml:space="preserve">Я, _______________________________________________________, повідомляю про випадок </w:t>
      </w:r>
      <w:proofErr w:type="spellStart"/>
      <w:r w:rsidRPr="00305C7A">
        <w:rPr>
          <w:rFonts w:ascii="Times New Roman" w:eastAsia="Times New Roman" w:hAnsi="Times New Roman" w:cs="Times New Roman"/>
          <w:color w:val="000000"/>
          <w:sz w:val="28"/>
          <w:szCs w:val="28"/>
          <w:bdr w:val="none" w:sz="0" w:space="0" w:color="auto" w:frame="1"/>
          <w:lang w:eastAsia="ru-RU"/>
        </w:rPr>
        <w:t>булінгу</w:t>
      </w:r>
      <w:proofErr w:type="spellEnd"/>
      <w:r w:rsidRPr="00305C7A">
        <w:rPr>
          <w:rFonts w:ascii="Times New Roman" w:eastAsia="Times New Roman" w:hAnsi="Times New Roman" w:cs="Times New Roman"/>
          <w:color w:val="000000"/>
          <w:sz w:val="28"/>
          <w:szCs w:val="28"/>
          <w:bdr w:val="none" w:sz="0" w:space="0" w:color="auto" w:frame="1"/>
          <w:lang w:eastAsia="ru-RU"/>
        </w:rPr>
        <w:t xml:space="preserve"> (цькування), учасником (свідком) якого я є, що стався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000000"/>
          <w:sz w:val="28"/>
          <w:szCs w:val="28"/>
          <w:bdr w:val="none" w:sz="0" w:space="0" w:color="auto" w:frame="1"/>
          <w:lang w:eastAsia="ru-RU"/>
        </w:rPr>
        <w:t>_____________</w:t>
      </w:r>
      <w:r w:rsidRPr="00FD318E">
        <w:rPr>
          <w:rFonts w:ascii="Times New Roman" w:eastAsia="Times New Roman" w:hAnsi="Times New Roman" w:cs="Times New Roman"/>
          <w:color w:val="000000"/>
          <w:sz w:val="28"/>
          <w:szCs w:val="28"/>
          <w:bdr w:val="none" w:sz="0" w:space="0" w:color="auto" w:frame="1"/>
          <w:lang w:eastAsia="ru-RU"/>
        </w:rPr>
        <w:t>______у (на)_______________</w:t>
      </w:r>
      <w:r w:rsidRPr="00305C7A">
        <w:rPr>
          <w:rFonts w:ascii="Times New Roman" w:eastAsia="Times New Roman" w:hAnsi="Times New Roman" w:cs="Times New Roman"/>
          <w:color w:val="000000"/>
          <w:sz w:val="28"/>
          <w:szCs w:val="28"/>
          <w:bdr w:val="none" w:sz="0" w:space="0" w:color="auto" w:frame="1"/>
          <w:lang w:eastAsia="ru-RU"/>
        </w:rPr>
        <w:t>__________________,а саме:</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(дата, час)                     </w:t>
      </w:r>
      <w:r w:rsidRPr="00305C7A">
        <w:rPr>
          <w:rFonts w:ascii="Times New Roman" w:eastAsia="Times New Roman" w:hAnsi="Times New Roman" w:cs="Times New Roman"/>
          <w:i/>
          <w:iCs/>
          <w:color w:val="FFFFFF"/>
          <w:sz w:val="28"/>
          <w:szCs w:val="28"/>
          <w:bdr w:val="none" w:sz="0" w:space="0" w:color="auto" w:frame="1"/>
          <w:lang w:eastAsia="ru-RU"/>
        </w:rPr>
        <w:t> -----------------</w:t>
      </w:r>
      <w:r w:rsidRPr="00305C7A">
        <w:rPr>
          <w:rFonts w:ascii="Times New Roman" w:eastAsia="Times New Roman" w:hAnsi="Times New Roman" w:cs="Times New Roman"/>
          <w:i/>
          <w:iCs/>
          <w:color w:val="000000"/>
          <w:sz w:val="24"/>
          <w:szCs w:val="24"/>
          <w:bdr w:val="none" w:sz="0" w:space="0" w:color="auto" w:frame="1"/>
          <w:lang w:eastAsia="ru-RU"/>
        </w:rPr>
        <w:t>                 (місце)     </w:t>
      </w:r>
      <w:r w:rsidRPr="00305C7A">
        <w:rPr>
          <w:rFonts w:ascii="Times New Roman" w:eastAsia="Times New Roman" w:hAnsi="Times New Roman" w:cs="Times New Roman"/>
          <w:i/>
          <w:iCs/>
          <w:color w:val="FFFFFF"/>
          <w:sz w:val="24"/>
          <w:szCs w:val="24"/>
          <w:bdr w:val="none" w:sz="0" w:space="0" w:color="auto" w:frame="1"/>
          <w:lang w:eastAsia="ru-RU"/>
        </w:rPr>
        <w:t>----------------------------------- </w:t>
      </w:r>
    </w:p>
    <w:p w:rsidR="005F3F57" w:rsidRPr="0081415A" w:rsidRDefault="005F3F57" w:rsidP="005F3F57">
      <w:pPr>
        <w:tabs>
          <w:tab w:val="left" w:pos="2579"/>
        </w:tabs>
        <w:rPr>
          <w:rFonts w:ascii="Times New Roman" w:eastAsia="Calibri" w:hAnsi="Times New Roman" w:cs="Times New Roman"/>
          <w:sz w:val="28"/>
          <w:szCs w:val="28"/>
        </w:rPr>
      </w:pPr>
      <w:r w:rsidRPr="0081415A">
        <w:rPr>
          <w:rFonts w:ascii="Times New Roman" w:eastAsia="Calibri" w:hAnsi="Times New Roman" w:cs="Times New Roman"/>
          <w:i/>
          <w:sz w:val="28"/>
          <w:szCs w:val="28"/>
        </w:rPr>
        <w:t>(</w:t>
      </w:r>
      <w:r w:rsidRPr="0081415A">
        <w:rPr>
          <w:rFonts w:ascii="Times New Roman" w:eastAsia="Times New Roman" w:hAnsi="Times New Roman" w:cs="Times New Roman"/>
          <w:i/>
          <w:color w:val="222222"/>
          <w:sz w:val="28"/>
          <w:szCs w:val="28"/>
          <w:lang w:eastAsia="ru-RU"/>
        </w:rPr>
        <w:t>перерахувати види образ, цькувань</w:t>
      </w:r>
      <w:r>
        <w:rPr>
          <w:rFonts w:ascii="Times New Roman" w:eastAsia="Times New Roman" w:hAnsi="Times New Roman" w:cs="Times New Roman"/>
          <w:color w:val="222222"/>
          <w:sz w:val="28"/>
          <w:szCs w:val="28"/>
          <w:lang w:eastAsia="ru-RU"/>
        </w:rPr>
        <w:t xml:space="preserve">, </w:t>
      </w:r>
      <w:r w:rsidRPr="00987420">
        <w:rPr>
          <w:rFonts w:ascii="Times New Roman" w:eastAsia="Times New Roman" w:hAnsi="Times New Roman" w:cs="Times New Roman"/>
          <w:i/>
          <w:color w:val="222222"/>
          <w:sz w:val="28"/>
          <w:szCs w:val="28"/>
          <w:lang w:eastAsia="ru-RU"/>
        </w:rPr>
        <w:t>які були застосовані)</w:t>
      </w:r>
      <w:r>
        <w:rPr>
          <w:rFonts w:ascii="Times New Roman" w:eastAsia="Times New Roman" w:hAnsi="Times New Roman" w:cs="Times New Roman"/>
          <w:i/>
          <w:color w:val="222222"/>
          <w:sz w:val="28"/>
          <w:szCs w:val="28"/>
          <w:lang w:eastAsia="ru-RU"/>
        </w:rPr>
        <w:t>.</w:t>
      </w:r>
    </w:p>
    <w:p w:rsidR="005F3F57" w:rsidRPr="00305C7A" w:rsidRDefault="005F3F57" w:rsidP="005F3F57">
      <w:pPr>
        <w:pBdr>
          <w:bottom w:val="single" w:sz="6" w:space="4" w:color="E5E5E5"/>
        </w:pBdr>
        <w:shd w:val="clear" w:color="auto" w:fill="FFFFFF"/>
        <w:spacing w:after="0" w:line="240" w:lineRule="auto"/>
        <w:jc w:val="center"/>
        <w:outlineLvl w:val="0"/>
        <w:rPr>
          <w:rFonts w:ascii="Times New Roman" w:eastAsia="Times New Roman" w:hAnsi="Times New Roman" w:cs="Times New Roman"/>
          <w:b/>
          <w:bCs/>
          <w:color w:val="333333"/>
          <w:kern w:val="36"/>
          <w:sz w:val="45"/>
          <w:szCs w:val="45"/>
          <w:lang w:eastAsia="ru-RU"/>
        </w:rPr>
      </w:pPr>
      <w:r w:rsidRPr="00305C7A">
        <w:rPr>
          <w:rFonts w:ascii="Times New Roman" w:eastAsia="Times New Roman" w:hAnsi="Times New Roman" w:cs="Times New Roman"/>
          <w:i/>
          <w:iCs/>
          <w:color w:val="000000"/>
          <w:kern w:val="36"/>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kern w:val="36"/>
          <w:sz w:val="28"/>
          <w:szCs w:val="28"/>
          <w:bdr w:val="none" w:sz="0" w:space="0" w:color="auto" w:frame="1"/>
          <w:lang w:eastAsia="ru-RU"/>
        </w:rPr>
        <w:t>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4"/>
          <w:szCs w:val="24"/>
          <w:bdr w:val="none" w:sz="0" w:space="0" w:color="auto" w:frame="1"/>
          <w:lang w:eastAsia="ru-RU"/>
        </w:rPr>
        <w:t xml:space="preserve">(розгорнутий виклад фактів щодо виявлених випадків </w:t>
      </w:r>
      <w:proofErr w:type="spellStart"/>
      <w:r w:rsidRPr="00305C7A">
        <w:rPr>
          <w:rFonts w:ascii="Times New Roman" w:eastAsia="Times New Roman" w:hAnsi="Times New Roman" w:cs="Times New Roman"/>
          <w:i/>
          <w:iCs/>
          <w:color w:val="000000"/>
          <w:sz w:val="24"/>
          <w:szCs w:val="24"/>
          <w:bdr w:val="none" w:sz="0" w:space="0" w:color="auto" w:frame="1"/>
          <w:lang w:eastAsia="ru-RU"/>
        </w:rPr>
        <w:t>булінгу</w:t>
      </w:r>
      <w:proofErr w:type="spellEnd"/>
      <w:r w:rsidRPr="00305C7A">
        <w:rPr>
          <w:rFonts w:ascii="Times New Roman" w:eastAsia="Times New Roman" w:hAnsi="Times New Roman" w:cs="Times New Roman"/>
          <w:i/>
          <w:iCs/>
          <w:color w:val="000000"/>
          <w:sz w:val="24"/>
          <w:szCs w:val="24"/>
          <w:bdr w:val="none" w:sz="0" w:space="0" w:color="auto" w:frame="1"/>
          <w:lang w:eastAsia="ru-RU"/>
        </w:rPr>
        <w:t xml:space="preserve"> (цькування))</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w:t>
      </w:r>
    </w:p>
    <w:p w:rsidR="005F3F57" w:rsidRPr="00305C7A" w:rsidRDefault="005F3F57" w:rsidP="005F3F57">
      <w:pPr>
        <w:shd w:val="clear" w:color="auto" w:fill="FFFFFF"/>
        <w:spacing w:after="0" w:line="240" w:lineRule="auto"/>
        <w:rPr>
          <w:rFonts w:ascii="Times New Roman" w:eastAsia="Times New Roman" w:hAnsi="Times New Roman" w:cs="Times New Roman"/>
          <w:color w:val="333333"/>
          <w:sz w:val="21"/>
          <w:szCs w:val="21"/>
          <w:lang w:eastAsia="ru-RU"/>
        </w:rPr>
      </w:pPr>
      <w:r w:rsidRPr="00FD318E">
        <w:rPr>
          <w:rFonts w:ascii="Times New Roman" w:eastAsia="Times New Roman" w:hAnsi="Times New Roman" w:cs="Times New Roman"/>
          <w:i/>
          <w:iCs/>
          <w:color w:val="000000"/>
          <w:sz w:val="28"/>
          <w:szCs w:val="28"/>
          <w:bdr w:val="none" w:sz="0" w:space="0" w:color="auto" w:frame="1"/>
          <w:lang w:eastAsia="ru-RU"/>
        </w:rPr>
        <w:t>_</w:t>
      </w: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_______________________________</w:t>
      </w:r>
      <w:r w:rsidRPr="00305C7A">
        <w:rPr>
          <w:rFonts w:ascii="Times New Roman" w:eastAsia="Times New Roman" w:hAnsi="Times New Roman" w:cs="Times New Roman"/>
          <w:i/>
          <w:iCs/>
          <w:color w:val="000000"/>
          <w:sz w:val="28"/>
          <w:szCs w:val="28"/>
          <w:bdr w:val="none" w:sz="0" w:space="0" w:color="auto" w:frame="1"/>
          <w:lang w:eastAsia="ru-RU"/>
        </w:rPr>
        <w:t>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________________________________________________________________</w:t>
      </w:r>
    </w:p>
    <w:p w:rsidR="005F3F57" w:rsidRPr="00305C7A" w:rsidRDefault="005F3F57" w:rsidP="005F3F57">
      <w:pPr>
        <w:shd w:val="clear" w:color="auto" w:fill="FFFFFF"/>
        <w:spacing w:after="0" w:line="240" w:lineRule="auto"/>
        <w:ind w:left="25"/>
        <w:jc w:val="center"/>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i/>
          <w:iCs/>
          <w:color w:val="000000"/>
          <w:sz w:val="28"/>
          <w:szCs w:val="28"/>
          <w:bdr w:val="none" w:sz="0" w:space="0" w:color="auto" w:frame="1"/>
          <w:lang w:eastAsia="ru-RU"/>
        </w:rPr>
        <w:t>__________________________________</w:t>
      </w:r>
      <w:r w:rsidRPr="00FD318E">
        <w:rPr>
          <w:rFonts w:ascii="Times New Roman" w:eastAsia="Times New Roman" w:hAnsi="Times New Roman" w:cs="Times New Roman"/>
          <w:i/>
          <w:iCs/>
          <w:color w:val="000000"/>
          <w:sz w:val="28"/>
          <w:szCs w:val="28"/>
          <w:bdr w:val="none" w:sz="0" w:space="0" w:color="auto" w:frame="1"/>
          <w:lang w:eastAsia="ru-RU"/>
        </w:rPr>
        <w:t>_____________________________</w:t>
      </w:r>
    </w:p>
    <w:p w:rsidR="005F3F57" w:rsidRDefault="005F3F57" w:rsidP="005F3F57">
      <w:pPr>
        <w:shd w:val="clear" w:color="auto" w:fill="FFFFFF"/>
        <w:spacing w:after="0" w:line="240" w:lineRule="auto"/>
        <w:ind w:left="25"/>
        <w:rPr>
          <w:rFonts w:ascii="Times New Roman" w:eastAsia="Calibri" w:hAnsi="Times New Roman" w:cs="Times New Roman"/>
          <w:sz w:val="28"/>
          <w:szCs w:val="28"/>
        </w:rPr>
      </w:pPr>
    </w:p>
    <w:p w:rsidR="005F3F57" w:rsidRPr="00305C7A" w:rsidRDefault="005F3F57" w:rsidP="005F3F57">
      <w:pPr>
        <w:shd w:val="clear" w:color="auto" w:fill="FFFFFF"/>
        <w:spacing w:after="0" w:line="240" w:lineRule="auto"/>
        <w:ind w:left="25"/>
        <w:rPr>
          <w:rFonts w:ascii="Times New Roman" w:eastAsia="Times New Roman" w:hAnsi="Times New Roman" w:cs="Times New Roman"/>
          <w:color w:val="333333"/>
          <w:sz w:val="21"/>
          <w:szCs w:val="21"/>
          <w:lang w:eastAsia="ru-RU"/>
        </w:rPr>
      </w:pPr>
      <w:r w:rsidRPr="0081415A">
        <w:rPr>
          <w:rFonts w:ascii="Times New Roman" w:eastAsia="Calibri" w:hAnsi="Times New Roman" w:cs="Times New Roman"/>
          <w:sz w:val="28"/>
          <w:szCs w:val="28"/>
        </w:rPr>
        <w:t>Прошу допомогти у вирішенні даної ситуації, що склалася</w:t>
      </w:r>
      <w:r>
        <w:rPr>
          <w:rFonts w:ascii="Times New Roman" w:eastAsia="Calibri" w:hAnsi="Times New Roman" w:cs="Times New Roman"/>
          <w:sz w:val="28"/>
          <w:szCs w:val="28"/>
        </w:rPr>
        <w:t>.</w:t>
      </w:r>
    </w:p>
    <w:tbl>
      <w:tblPr>
        <w:tblW w:w="8637" w:type="dxa"/>
        <w:tblCellMar>
          <w:left w:w="0" w:type="dxa"/>
          <w:right w:w="0" w:type="dxa"/>
        </w:tblCellMar>
        <w:tblLook w:val="04A0"/>
      </w:tblPr>
      <w:tblGrid>
        <w:gridCol w:w="3337"/>
        <w:gridCol w:w="3340"/>
        <w:gridCol w:w="1960"/>
      </w:tblGrid>
      <w:tr w:rsidR="005F3F57" w:rsidRPr="00305C7A" w:rsidTr="00BC2AC0">
        <w:trPr>
          <w:trHeight w:val="927"/>
        </w:trPr>
        <w:tc>
          <w:tcPr>
            <w:tcW w:w="3337" w:type="dxa"/>
            <w:tcBorders>
              <w:top w:val="single" w:sz="6" w:space="0" w:color="E9ECEF"/>
              <w:left w:val="nil"/>
              <w:bottom w:val="nil"/>
              <w:right w:val="nil"/>
            </w:tcBorders>
            <w:shd w:val="clear" w:color="auto" w:fill="auto"/>
            <w:hideMark/>
          </w:tcPr>
          <w:p w:rsidR="005F3F57" w:rsidRDefault="005F3F57" w:rsidP="00BC2AC0">
            <w:pPr>
              <w:spacing w:after="18" w:line="240" w:lineRule="auto"/>
              <w:ind w:left="25"/>
              <w:jc w:val="center"/>
              <w:rPr>
                <w:rFonts w:ascii="Times New Roman" w:eastAsia="Times New Roman" w:hAnsi="Times New Roman" w:cs="Times New Roman"/>
                <w:sz w:val="24"/>
                <w:szCs w:val="24"/>
                <w:lang w:eastAsia="ru-RU"/>
              </w:rPr>
            </w:pPr>
          </w:p>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18"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sz w:val="24"/>
                <w:szCs w:val="24"/>
                <w:lang w:eastAsia="ru-RU"/>
              </w:rPr>
              <w:t> </w:t>
            </w:r>
          </w:p>
        </w:tc>
      </w:tr>
      <w:tr w:rsidR="005F3F57" w:rsidRPr="00305C7A" w:rsidTr="00BC2AC0">
        <w:trPr>
          <w:trHeight w:val="608"/>
        </w:trPr>
        <w:tc>
          <w:tcPr>
            <w:tcW w:w="3337"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(дата)</w:t>
            </w:r>
          </w:p>
        </w:tc>
        <w:tc>
          <w:tcPr>
            <w:tcW w:w="334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(ПІБ)</w:t>
            </w:r>
          </w:p>
        </w:tc>
        <w:tc>
          <w:tcPr>
            <w:tcW w:w="1960" w:type="dxa"/>
            <w:tcBorders>
              <w:top w:val="single" w:sz="6" w:space="0" w:color="E9ECEF"/>
              <w:left w:val="nil"/>
              <w:bottom w:val="nil"/>
              <w:right w:val="nil"/>
            </w:tcBorders>
            <w:shd w:val="clear" w:color="auto" w:fill="auto"/>
            <w:hideMark/>
          </w:tcPr>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______________</w:t>
            </w:r>
          </w:p>
          <w:p w:rsidR="005F3F57" w:rsidRPr="00305C7A" w:rsidRDefault="005F3F57" w:rsidP="00BC2AC0">
            <w:pPr>
              <w:spacing w:after="0" w:line="240" w:lineRule="auto"/>
              <w:ind w:left="25"/>
              <w:jc w:val="center"/>
              <w:rPr>
                <w:rFonts w:ascii="Times New Roman" w:eastAsia="Times New Roman" w:hAnsi="Times New Roman" w:cs="Times New Roman"/>
                <w:sz w:val="24"/>
                <w:szCs w:val="24"/>
                <w:lang w:eastAsia="ru-RU"/>
              </w:rPr>
            </w:pPr>
            <w:r w:rsidRPr="00305C7A">
              <w:rPr>
                <w:rFonts w:ascii="Times New Roman" w:eastAsia="Times New Roman" w:hAnsi="Times New Roman" w:cs="Times New Roman"/>
                <w:i/>
                <w:iCs/>
                <w:color w:val="000000"/>
                <w:sz w:val="24"/>
                <w:szCs w:val="24"/>
                <w:bdr w:val="none" w:sz="0" w:space="0" w:color="auto" w:frame="1"/>
                <w:lang w:eastAsia="ru-RU"/>
              </w:rPr>
              <w:t>(підпис)</w:t>
            </w:r>
          </w:p>
        </w:tc>
      </w:tr>
    </w:tbl>
    <w:p w:rsidR="005F3F57" w:rsidRPr="00305C7A" w:rsidRDefault="005F3F57" w:rsidP="005F3F57">
      <w:pPr>
        <w:shd w:val="clear" w:color="auto" w:fill="FFFFFF"/>
        <w:spacing w:after="18" w:line="240" w:lineRule="auto"/>
        <w:ind w:left="25"/>
        <w:rPr>
          <w:rFonts w:ascii="Times New Roman" w:eastAsia="Times New Roman" w:hAnsi="Times New Roman" w:cs="Times New Roman"/>
          <w:color w:val="333333"/>
          <w:sz w:val="21"/>
          <w:szCs w:val="21"/>
          <w:lang w:eastAsia="ru-RU"/>
        </w:rPr>
      </w:pPr>
      <w:r w:rsidRPr="00305C7A">
        <w:rPr>
          <w:rFonts w:ascii="Times New Roman" w:eastAsia="Times New Roman" w:hAnsi="Times New Roman" w:cs="Times New Roman"/>
          <w:color w:val="333333"/>
          <w:sz w:val="21"/>
          <w:szCs w:val="21"/>
          <w:lang w:eastAsia="ru-RU"/>
        </w:rPr>
        <w:t> </w:t>
      </w:r>
    </w:p>
    <w:p w:rsidR="002C4BDF" w:rsidRDefault="002C4BDF" w:rsidP="005E26BD">
      <w:pPr>
        <w:spacing w:after="0" w:line="240" w:lineRule="auto"/>
        <w:rPr>
          <w:rFonts w:ascii="Times New Roman" w:hAnsi="Times New Roman" w:cs="Times New Roman"/>
          <w:sz w:val="28"/>
        </w:rPr>
      </w:pPr>
    </w:p>
    <w:p w:rsidR="005E26BD" w:rsidRDefault="005E26BD" w:rsidP="005E26BD">
      <w:pPr>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lastRenderedPageBreak/>
        <w:t>Додаток 5</w:t>
      </w:r>
      <w:r>
        <w:rPr>
          <w:rFonts w:ascii="Times New Roman" w:hAnsi="Times New Roman" w:cs="Times New Roman"/>
          <w:sz w:val="28"/>
        </w:rPr>
        <w:t xml:space="preserve">до наказу </w:t>
      </w:r>
    </w:p>
    <w:p w:rsidR="005E26BD" w:rsidRDefault="006D4E7C" w:rsidP="005E26BD">
      <w:pPr>
        <w:spacing w:after="0" w:line="240" w:lineRule="auto"/>
        <w:ind w:left="6663"/>
        <w:rPr>
          <w:rFonts w:ascii="Times New Roman" w:hAnsi="Times New Roman" w:cs="Times New Roman"/>
          <w:sz w:val="28"/>
        </w:rPr>
      </w:pPr>
      <w:r>
        <w:rPr>
          <w:rFonts w:ascii="Times New Roman" w:hAnsi="Times New Roman" w:cs="Times New Roman"/>
          <w:sz w:val="28"/>
        </w:rPr>
        <w:t>Від 12.01.2021 № 9</w:t>
      </w:r>
    </w:p>
    <w:p w:rsidR="005E26BD" w:rsidRPr="005E26BD" w:rsidRDefault="005E26BD" w:rsidP="005E26BD">
      <w:pPr>
        <w:spacing w:after="0" w:line="240" w:lineRule="auto"/>
        <w:jc w:val="right"/>
        <w:rPr>
          <w:rFonts w:ascii="Times New Roman" w:hAnsi="Times New Roman" w:cs="Times New Roman"/>
          <w:b/>
          <w:i/>
          <w:sz w:val="28"/>
          <w:szCs w:val="28"/>
        </w:rPr>
      </w:pPr>
    </w:p>
    <w:p w:rsidR="002C4BDF" w:rsidRPr="00A87F06" w:rsidRDefault="00ED1296" w:rsidP="002C4BDF">
      <w:pPr>
        <w:spacing w:after="0" w:line="240" w:lineRule="auto"/>
        <w:jc w:val="center"/>
        <w:rPr>
          <w:rFonts w:ascii="Times New Roman" w:hAnsi="Times New Roman" w:cs="Times New Roman"/>
          <w:b/>
          <w:sz w:val="28"/>
          <w:szCs w:val="28"/>
        </w:rPr>
      </w:pPr>
      <w:r w:rsidRPr="00A87F06">
        <w:rPr>
          <w:rFonts w:ascii="Times New Roman" w:hAnsi="Times New Roman" w:cs="Times New Roman"/>
          <w:b/>
          <w:sz w:val="28"/>
          <w:szCs w:val="28"/>
        </w:rPr>
        <w:t>ЖУРНАЛ</w:t>
      </w:r>
    </w:p>
    <w:p w:rsidR="00ED1296" w:rsidRPr="00970DE1" w:rsidRDefault="00ED1296" w:rsidP="002C4BDF">
      <w:pPr>
        <w:spacing w:after="0" w:line="240" w:lineRule="auto"/>
        <w:jc w:val="center"/>
        <w:rPr>
          <w:rFonts w:ascii="Times New Roman" w:hAnsi="Times New Roman" w:cs="Times New Roman"/>
          <w:sz w:val="28"/>
          <w:szCs w:val="28"/>
        </w:rPr>
      </w:pPr>
      <w:r w:rsidRPr="00ED1296">
        <w:rPr>
          <w:rFonts w:ascii="Times New Roman" w:hAnsi="Times New Roman" w:cs="Times New Roman"/>
          <w:sz w:val="28"/>
          <w:szCs w:val="28"/>
        </w:rPr>
        <w:t>реєстрації заяв про випадки булінгу (цькування)</w:t>
      </w:r>
    </w:p>
    <w:tbl>
      <w:tblPr>
        <w:tblStyle w:val="a4"/>
        <w:tblW w:w="0" w:type="auto"/>
        <w:tblLook w:val="04A0"/>
      </w:tblPr>
      <w:tblGrid>
        <w:gridCol w:w="581"/>
        <w:gridCol w:w="1458"/>
        <w:gridCol w:w="1769"/>
        <w:gridCol w:w="1872"/>
        <w:gridCol w:w="2484"/>
        <w:gridCol w:w="1690"/>
      </w:tblGrid>
      <w:tr w:rsidR="00ED1296" w:rsidTr="00ED1296">
        <w:tc>
          <w:tcPr>
            <w:tcW w:w="640"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 з/п</w:t>
            </w:r>
          </w:p>
        </w:tc>
        <w:tc>
          <w:tcPr>
            <w:tcW w:w="1458"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Дата прийняття заяви</w:t>
            </w:r>
          </w:p>
        </w:tc>
        <w:tc>
          <w:tcPr>
            <w:tcW w:w="2533"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Прізвище, ім’я, по батькові заявника</w:t>
            </w:r>
          </w:p>
          <w:p w:rsidR="00ED1296" w:rsidRDefault="00ED1296" w:rsidP="00A87F06">
            <w:pPr>
              <w:jc w:val="center"/>
              <w:rPr>
                <w:rFonts w:ascii="Times New Roman" w:hAnsi="Times New Roman" w:cs="Times New Roman"/>
                <w:sz w:val="28"/>
              </w:rPr>
            </w:pPr>
            <w:r w:rsidRPr="00ED1296">
              <w:rPr>
                <w:rFonts w:ascii="Times New Roman" w:hAnsi="Times New Roman" w:cs="Times New Roman"/>
                <w:sz w:val="20"/>
              </w:rPr>
              <w:t>(здобувач освіти, батьки, законні представники, педагогічний працівник, інші особи)</w:t>
            </w:r>
          </w:p>
        </w:tc>
        <w:tc>
          <w:tcPr>
            <w:tcW w:w="2594"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Контактна інформація заявника</w:t>
            </w:r>
          </w:p>
          <w:p w:rsidR="00ED1296" w:rsidRDefault="00ED1296" w:rsidP="00ED1296">
            <w:pPr>
              <w:jc w:val="center"/>
              <w:rPr>
                <w:rFonts w:ascii="Times New Roman" w:hAnsi="Times New Roman" w:cs="Times New Roman"/>
                <w:sz w:val="28"/>
              </w:rPr>
            </w:pPr>
            <w:r w:rsidRPr="00ED1296">
              <w:rPr>
                <w:rFonts w:ascii="Times New Roman" w:hAnsi="Times New Roman" w:cs="Times New Roman"/>
                <w:sz w:val="20"/>
              </w:rPr>
              <w:t>(адреса проживання, телефон)</w:t>
            </w:r>
          </w:p>
        </w:tc>
        <w:tc>
          <w:tcPr>
            <w:tcW w:w="5059" w:type="dxa"/>
            <w:shd w:val="clear" w:color="auto" w:fill="D9D9D9" w:themeFill="background1" w:themeFillShade="D9"/>
            <w:vAlign w:val="center"/>
          </w:tcPr>
          <w:p w:rsidR="00ED1296" w:rsidRDefault="00ED1296" w:rsidP="00ED1296">
            <w:pPr>
              <w:jc w:val="center"/>
              <w:rPr>
                <w:rFonts w:ascii="Times New Roman" w:hAnsi="Times New Roman" w:cs="Times New Roman"/>
                <w:sz w:val="28"/>
              </w:rPr>
            </w:pPr>
            <w:r>
              <w:rPr>
                <w:rFonts w:ascii="Times New Roman" w:hAnsi="Times New Roman" w:cs="Times New Roman"/>
                <w:sz w:val="28"/>
              </w:rPr>
              <w:t>Короткий зміст заяви</w:t>
            </w:r>
          </w:p>
        </w:tc>
        <w:tc>
          <w:tcPr>
            <w:tcW w:w="2276" w:type="dxa"/>
            <w:shd w:val="clear" w:color="auto" w:fill="D9D9D9" w:themeFill="background1" w:themeFillShade="D9"/>
            <w:vAlign w:val="center"/>
          </w:tcPr>
          <w:p w:rsidR="00ED1296" w:rsidRDefault="00ED1296" w:rsidP="00A87F06">
            <w:pPr>
              <w:jc w:val="center"/>
              <w:rPr>
                <w:rFonts w:ascii="Times New Roman" w:hAnsi="Times New Roman" w:cs="Times New Roman"/>
                <w:sz w:val="28"/>
              </w:rPr>
            </w:pPr>
            <w:r>
              <w:rPr>
                <w:rFonts w:ascii="Times New Roman" w:hAnsi="Times New Roman" w:cs="Times New Roman"/>
                <w:sz w:val="28"/>
              </w:rPr>
              <w:t xml:space="preserve">Прізвище, ім’я, по батькові </w:t>
            </w:r>
            <w:r w:rsidR="00A87F06">
              <w:rPr>
                <w:rFonts w:ascii="Times New Roman" w:hAnsi="Times New Roman" w:cs="Times New Roman"/>
                <w:sz w:val="28"/>
              </w:rPr>
              <w:t>та посада особи, яка прийняла заяву</w:t>
            </w:r>
          </w:p>
        </w:tc>
      </w:tr>
      <w:tr w:rsidR="00ED1296" w:rsidTr="00524811">
        <w:trPr>
          <w:trHeight w:val="479"/>
        </w:trPr>
        <w:tc>
          <w:tcPr>
            <w:tcW w:w="640" w:type="dxa"/>
            <w:vAlign w:val="center"/>
          </w:tcPr>
          <w:p w:rsidR="00ED1296" w:rsidRDefault="00ED1296"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p w:rsidR="00D14221" w:rsidRDefault="00D14221" w:rsidP="00ED1296">
            <w:pPr>
              <w:jc w:val="center"/>
              <w:rPr>
                <w:rFonts w:ascii="Times New Roman" w:hAnsi="Times New Roman" w:cs="Times New Roman"/>
                <w:sz w:val="28"/>
              </w:rPr>
            </w:pPr>
          </w:p>
        </w:tc>
        <w:tc>
          <w:tcPr>
            <w:tcW w:w="1458" w:type="dxa"/>
            <w:vAlign w:val="center"/>
          </w:tcPr>
          <w:p w:rsidR="00ED1296" w:rsidRDefault="00ED1296" w:rsidP="00ED1296">
            <w:pPr>
              <w:jc w:val="center"/>
              <w:rPr>
                <w:rFonts w:ascii="Times New Roman" w:hAnsi="Times New Roman" w:cs="Times New Roman"/>
                <w:sz w:val="28"/>
              </w:rPr>
            </w:pPr>
          </w:p>
        </w:tc>
        <w:tc>
          <w:tcPr>
            <w:tcW w:w="2533" w:type="dxa"/>
            <w:vAlign w:val="center"/>
          </w:tcPr>
          <w:p w:rsidR="00ED1296" w:rsidRDefault="00ED1296" w:rsidP="00ED1296">
            <w:pPr>
              <w:jc w:val="center"/>
              <w:rPr>
                <w:rFonts w:ascii="Times New Roman" w:hAnsi="Times New Roman" w:cs="Times New Roman"/>
                <w:sz w:val="28"/>
              </w:rPr>
            </w:pPr>
          </w:p>
        </w:tc>
        <w:tc>
          <w:tcPr>
            <w:tcW w:w="2594" w:type="dxa"/>
            <w:vAlign w:val="center"/>
          </w:tcPr>
          <w:p w:rsidR="00ED1296" w:rsidRDefault="00ED1296" w:rsidP="00ED1296">
            <w:pPr>
              <w:jc w:val="center"/>
              <w:rPr>
                <w:rFonts w:ascii="Times New Roman" w:hAnsi="Times New Roman" w:cs="Times New Roman"/>
                <w:sz w:val="28"/>
              </w:rPr>
            </w:pPr>
          </w:p>
        </w:tc>
        <w:tc>
          <w:tcPr>
            <w:tcW w:w="5059" w:type="dxa"/>
            <w:vAlign w:val="center"/>
          </w:tcPr>
          <w:p w:rsidR="00ED1296" w:rsidRDefault="00ED1296" w:rsidP="00ED1296">
            <w:pPr>
              <w:jc w:val="center"/>
              <w:rPr>
                <w:rFonts w:ascii="Times New Roman" w:hAnsi="Times New Roman" w:cs="Times New Roman"/>
                <w:sz w:val="28"/>
              </w:rPr>
            </w:pPr>
          </w:p>
        </w:tc>
        <w:tc>
          <w:tcPr>
            <w:tcW w:w="2276" w:type="dxa"/>
            <w:vAlign w:val="center"/>
          </w:tcPr>
          <w:p w:rsidR="00ED1296" w:rsidRDefault="00ED1296" w:rsidP="00ED1296">
            <w:pPr>
              <w:jc w:val="center"/>
              <w:rPr>
                <w:rFonts w:ascii="Times New Roman" w:hAnsi="Times New Roman" w:cs="Times New Roman"/>
                <w:sz w:val="28"/>
              </w:rPr>
            </w:pPr>
          </w:p>
        </w:tc>
      </w:tr>
    </w:tbl>
    <w:p w:rsidR="00ED1296" w:rsidRDefault="00ED1296" w:rsidP="00ED1296">
      <w:pPr>
        <w:spacing w:after="0" w:line="240" w:lineRule="auto"/>
        <w:jc w:val="both"/>
        <w:rPr>
          <w:rFonts w:ascii="Times New Roman" w:hAnsi="Times New Roman" w:cs="Times New Roman"/>
          <w:sz w:val="28"/>
        </w:rPr>
      </w:pPr>
    </w:p>
    <w:p w:rsidR="00D14221" w:rsidRDefault="00D14221" w:rsidP="005E26BD">
      <w:pPr>
        <w:spacing w:after="0" w:line="240" w:lineRule="auto"/>
        <w:ind w:left="6663"/>
        <w:rPr>
          <w:rFonts w:ascii="Times New Roman" w:hAnsi="Times New Roman" w:cs="Times New Roman"/>
          <w:sz w:val="28"/>
        </w:rPr>
      </w:pPr>
    </w:p>
    <w:p w:rsidR="005E26BD" w:rsidRDefault="005E26BD" w:rsidP="005E26BD">
      <w:pPr>
        <w:spacing w:after="0" w:line="240" w:lineRule="auto"/>
        <w:ind w:left="6663"/>
        <w:rPr>
          <w:rFonts w:ascii="Times New Roman" w:hAnsi="Times New Roman" w:cs="Times New Roman"/>
          <w:sz w:val="28"/>
        </w:rPr>
      </w:pPr>
      <w:r w:rsidRPr="005E26BD">
        <w:rPr>
          <w:rFonts w:ascii="Times New Roman" w:hAnsi="Times New Roman" w:cs="Times New Roman"/>
          <w:b/>
          <w:i/>
          <w:sz w:val="28"/>
          <w:szCs w:val="28"/>
        </w:rPr>
        <w:lastRenderedPageBreak/>
        <w:t xml:space="preserve">Додаток </w:t>
      </w:r>
      <w:r>
        <w:rPr>
          <w:rFonts w:ascii="Times New Roman" w:hAnsi="Times New Roman" w:cs="Times New Roman"/>
          <w:b/>
          <w:i/>
          <w:sz w:val="28"/>
          <w:szCs w:val="28"/>
        </w:rPr>
        <w:t>6</w:t>
      </w:r>
      <w:r>
        <w:rPr>
          <w:rFonts w:ascii="Times New Roman" w:hAnsi="Times New Roman" w:cs="Times New Roman"/>
          <w:sz w:val="28"/>
        </w:rPr>
        <w:t xml:space="preserve">до наказу </w:t>
      </w:r>
    </w:p>
    <w:p w:rsidR="005E26BD" w:rsidRDefault="006D4E7C" w:rsidP="005E26BD">
      <w:pPr>
        <w:spacing w:after="0" w:line="240" w:lineRule="auto"/>
        <w:ind w:left="6663"/>
        <w:rPr>
          <w:rFonts w:ascii="Times New Roman" w:hAnsi="Times New Roman" w:cs="Times New Roman"/>
          <w:sz w:val="28"/>
        </w:rPr>
      </w:pPr>
      <w:r>
        <w:rPr>
          <w:rFonts w:ascii="Times New Roman" w:hAnsi="Times New Roman" w:cs="Times New Roman"/>
          <w:sz w:val="28"/>
        </w:rPr>
        <w:t>Від 12.01.2021№9</w:t>
      </w:r>
    </w:p>
    <w:p w:rsidR="005E26BD" w:rsidRDefault="005E26BD" w:rsidP="005E26BD">
      <w:pPr>
        <w:spacing w:after="0" w:line="240" w:lineRule="auto"/>
        <w:rPr>
          <w:rFonts w:ascii="Times New Roman" w:hAnsi="Times New Roman" w:cs="Times New Roman"/>
          <w:sz w:val="28"/>
        </w:rPr>
      </w:pPr>
    </w:p>
    <w:p w:rsidR="005E26BD" w:rsidRDefault="005E26BD" w:rsidP="005E26BD">
      <w:pPr>
        <w:spacing w:after="0" w:line="240" w:lineRule="auto"/>
        <w:rPr>
          <w:rFonts w:ascii="Times New Roman" w:hAnsi="Times New Roman" w:cs="Times New Roman"/>
          <w:sz w:val="28"/>
        </w:rPr>
      </w:pPr>
    </w:p>
    <w:p w:rsidR="002C4BDF" w:rsidRPr="005E26BD" w:rsidRDefault="00ED1296" w:rsidP="005E26BD">
      <w:pPr>
        <w:spacing w:after="0" w:line="240" w:lineRule="auto"/>
        <w:jc w:val="center"/>
        <w:rPr>
          <w:rFonts w:ascii="Times New Roman" w:hAnsi="Times New Roman" w:cs="Times New Roman"/>
          <w:sz w:val="28"/>
        </w:rPr>
      </w:pPr>
      <w:r w:rsidRPr="00A87F06">
        <w:rPr>
          <w:rFonts w:ascii="Times New Roman" w:hAnsi="Times New Roman" w:cs="Times New Roman"/>
          <w:b/>
          <w:sz w:val="28"/>
          <w:szCs w:val="28"/>
        </w:rPr>
        <w:t>ЖУРНАЛ</w:t>
      </w:r>
    </w:p>
    <w:p w:rsidR="00ED1296" w:rsidRDefault="00ED1296" w:rsidP="00ED1296">
      <w:pPr>
        <w:spacing w:after="0" w:line="240" w:lineRule="auto"/>
        <w:ind w:firstLine="709"/>
        <w:jc w:val="center"/>
        <w:rPr>
          <w:rFonts w:ascii="Times New Roman" w:hAnsi="Times New Roman" w:cs="Times New Roman"/>
          <w:sz w:val="28"/>
        </w:rPr>
      </w:pPr>
      <w:r w:rsidRPr="00ED1296">
        <w:rPr>
          <w:rFonts w:ascii="Times New Roman" w:hAnsi="Times New Roman" w:cs="Times New Roman"/>
          <w:sz w:val="28"/>
        </w:rPr>
        <w:t>реєстрації рішень комісії з розгляд</w:t>
      </w:r>
      <w:r>
        <w:rPr>
          <w:rFonts w:ascii="Times New Roman" w:hAnsi="Times New Roman" w:cs="Times New Roman"/>
          <w:sz w:val="28"/>
        </w:rPr>
        <w:t>у випадків булінгу (цькування)</w:t>
      </w:r>
    </w:p>
    <w:tbl>
      <w:tblPr>
        <w:tblStyle w:val="a4"/>
        <w:tblW w:w="0" w:type="auto"/>
        <w:tblLook w:val="04A0"/>
      </w:tblPr>
      <w:tblGrid>
        <w:gridCol w:w="557"/>
        <w:gridCol w:w="1419"/>
        <w:gridCol w:w="1227"/>
        <w:gridCol w:w="3273"/>
        <w:gridCol w:w="2016"/>
        <w:gridCol w:w="1362"/>
      </w:tblGrid>
      <w:tr w:rsidR="005E3625" w:rsidTr="005E3625">
        <w:tc>
          <w:tcPr>
            <w:tcW w:w="562"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 з/п</w:t>
            </w:r>
          </w:p>
        </w:tc>
        <w:tc>
          <w:tcPr>
            <w:tcW w:w="1560"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Дата засідання комісії</w:t>
            </w:r>
          </w:p>
        </w:tc>
        <w:tc>
          <w:tcPr>
            <w:tcW w:w="127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Номер рішення</w:t>
            </w:r>
          </w:p>
        </w:tc>
        <w:tc>
          <w:tcPr>
            <w:tcW w:w="630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Рішення та рекомендації комісії</w:t>
            </w:r>
          </w:p>
        </w:tc>
        <w:tc>
          <w:tcPr>
            <w:tcW w:w="3189"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Прізвище, ініціали та посада членів комісії</w:t>
            </w:r>
          </w:p>
        </w:tc>
        <w:tc>
          <w:tcPr>
            <w:tcW w:w="1665" w:type="dxa"/>
            <w:shd w:val="clear" w:color="auto" w:fill="D9D9D9" w:themeFill="background1" w:themeFillShade="D9"/>
            <w:vAlign w:val="center"/>
          </w:tcPr>
          <w:p w:rsidR="005E3625" w:rsidRDefault="005E3625" w:rsidP="005E3625">
            <w:pPr>
              <w:jc w:val="center"/>
              <w:rPr>
                <w:rFonts w:ascii="Times New Roman" w:hAnsi="Times New Roman" w:cs="Times New Roman"/>
                <w:sz w:val="28"/>
              </w:rPr>
            </w:pPr>
            <w:r>
              <w:rPr>
                <w:rFonts w:ascii="Times New Roman" w:hAnsi="Times New Roman" w:cs="Times New Roman"/>
                <w:sz w:val="28"/>
              </w:rPr>
              <w:t>Підписи членів комісії</w:t>
            </w:r>
          </w:p>
        </w:tc>
      </w:tr>
      <w:tr w:rsidR="005E3625" w:rsidTr="00524811">
        <w:trPr>
          <w:trHeight w:val="486"/>
        </w:trPr>
        <w:tc>
          <w:tcPr>
            <w:tcW w:w="562" w:type="dxa"/>
            <w:vAlign w:val="center"/>
          </w:tcPr>
          <w:p w:rsidR="005E3625" w:rsidRDefault="005E3625" w:rsidP="005E3625">
            <w:pPr>
              <w:jc w:val="center"/>
              <w:rPr>
                <w:rFonts w:ascii="Times New Roman" w:hAnsi="Times New Roman" w:cs="Times New Roman"/>
                <w:sz w:val="28"/>
              </w:rPr>
            </w:pPr>
          </w:p>
        </w:tc>
        <w:tc>
          <w:tcPr>
            <w:tcW w:w="1560" w:type="dxa"/>
            <w:vAlign w:val="center"/>
          </w:tcPr>
          <w:p w:rsidR="005E3625" w:rsidRDefault="005E3625"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p w:rsidR="00D14221" w:rsidRDefault="00D14221" w:rsidP="005E3625">
            <w:pPr>
              <w:jc w:val="center"/>
              <w:rPr>
                <w:rFonts w:ascii="Times New Roman" w:hAnsi="Times New Roman" w:cs="Times New Roman"/>
                <w:sz w:val="28"/>
              </w:rPr>
            </w:pPr>
          </w:p>
        </w:tc>
        <w:tc>
          <w:tcPr>
            <w:tcW w:w="1275" w:type="dxa"/>
            <w:vAlign w:val="center"/>
          </w:tcPr>
          <w:p w:rsidR="005E3625" w:rsidRDefault="005E3625" w:rsidP="005E3625">
            <w:pPr>
              <w:jc w:val="center"/>
              <w:rPr>
                <w:rFonts w:ascii="Times New Roman" w:hAnsi="Times New Roman" w:cs="Times New Roman"/>
                <w:sz w:val="28"/>
              </w:rPr>
            </w:pPr>
          </w:p>
        </w:tc>
        <w:tc>
          <w:tcPr>
            <w:tcW w:w="6309" w:type="dxa"/>
            <w:vAlign w:val="center"/>
          </w:tcPr>
          <w:p w:rsidR="005E3625" w:rsidRDefault="005E3625" w:rsidP="005E3625">
            <w:pPr>
              <w:jc w:val="center"/>
              <w:rPr>
                <w:rFonts w:ascii="Times New Roman" w:hAnsi="Times New Roman" w:cs="Times New Roman"/>
                <w:sz w:val="28"/>
              </w:rPr>
            </w:pPr>
          </w:p>
        </w:tc>
        <w:tc>
          <w:tcPr>
            <w:tcW w:w="3189" w:type="dxa"/>
            <w:vAlign w:val="center"/>
          </w:tcPr>
          <w:p w:rsidR="005E3625" w:rsidRDefault="005E3625" w:rsidP="005E3625">
            <w:pPr>
              <w:jc w:val="center"/>
              <w:rPr>
                <w:rFonts w:ascii="Times New Roman" w:hAnsi="Times New Roman" w:cs="Times New Roman"/>
                <w:sz w:val="28"/>
              </w:rPr>
            </w:pPr>
          </w:p>
        </w:tc>
        <w:tc>
          <w:tcPr>
            <w:tcW w:w="1665" w:type="dxa"/>
            <w:vAlign w:val="center"/>
          </w:tcPr>
          <w:p w:rsidR="005E3625" w:rsidRDefault="005E3625" w:rsidP="005E3625">
            <w:pPr>
              <w:jc w:val="center"/>
              <w:rPr>
                <w:rFonts w:ascii="Times New Roman" w:hAnsi="Times New Roman" w:cs="Times New Roman"/>
                <w:sz w:val="28"/>
              </w:rPr>
            </w:pPr>
          </w:p>
        </w:tc>
      </w:tr>
    </w:tbl>
    <w:p w:rsidR="002C4BDF" w:rsidRDefault="002C4BDF" w:rsidP="00ED1296">
      <w:pPr>
        <w:spacing w:after="0" w:line="240" w:lineRule="auto"/>
        <w:jc w:val="both"/>
        <w:rPr>
          <w:rFonts w:ascii="Times New Roman" w:hAnsi="Times New Roman" w:cs="Times New Roman"/>
          <w:sz w:val="28"/>
        </w:rPr>
      </w:pPr>
    </w:p>
    <w:sectPr w:rsidR="002C4BDF" w:rsidSect="005F3F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188"/>
    <w:multiLevelType w:val="multilevel"/>
    <w:tmpl w:val="76CC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23A9E"/>
    <w:multiLevelType w:val="multilevel"/>
    <w:tmpl w:val="F0F6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8681C"/>
    <w:multiLevelType w:val="hybridMultilevel"/>
    <w:tmpl w:val="741E4476"/>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C7B85"/>
    <w:multiLevelType w:val="multilevel"/>
    <w:tmpl w:val="C5D6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B6450D"/>
    <w:multiLevelType w:val="multilevel"/>
    <w:tmpl w:val="67A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92ADE"/>
    <w:multiLevelType w:val="multilevel"/>
    <w:tmpl w:val="6638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096C47"/>
    <w:multiLevelType w:val="multilevel"/>
    <w:tmpl w:val="6C6CE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D22EF"/>
    <w:multiLevelType w:val="multilevel"/>
    <w:tmpl w:val="D112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4C74C4"/>
    <w:multiLevelType w:val="multilevel"/>
    <w:tmpl w:val="6CF43F7E"/>
    <w:lvl w:ilvl="0">
      <w:start w:val="1"/>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792"/>
        </w:tabs>
        <w:ind w:left="792" w:hanging="432"/>
      </w:pPr>
      <w:rPr>
        <w:rFonts w:ascii="Courier New" w:hAnsi="Courier New"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BA2D2E"/>
    <w:multiLevelType w:val="multilevel"/>
    <w:tmpl w:val="D650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A579F"/>
    <w:multiLevelType w:val="multilevel"/>
    <w:tmpl w:val="6258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F55414"/>
    <w:multiLevelType w:val="multilevel"/>
    <w:tmpl w:val="A150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E25D3D"/>
    <w:multiLevelType w:val="multilevel"/>
    <w:tmpl w:val="7EDA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220D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BB1D0A"/>
    <w:multiLevelType w:val="multilevel"/>
    <w:tmpl w:val="5E02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3F1DF6"/>
    <w:multiLevelType w:val="multilevel"/>
    <w:tmpl w:val="36AA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75611F"/>
    <w:multiLevelType w:val="multilevel"/>
    <w:tmpl w:val="7BF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6905D4"/>
    <w:multiLevelType w:val="multilevel"/>
    <w:tmpl w:val="B170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84E39"/>
    <w:multiLevelType w:val="multilevel"/>
    <w:tmpl w:val="29DC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5843F8"/>
    <w:multiLevelType w:val="multilevel"/>
    <w:tmpl w:val="836A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575D1F"/>
    <w:multiLevelType w:val="hybridMultilevel"/>
    <w:tmpl w:val="7A64DCDA"/>
    <w:lvl w:ilvl="0" w:tplc="2FCAC37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BA971AD"/>
    <w:multiLevelType w:val="multilevel"/>
    <w:tmpl w:val="A49EB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D95D22"/>
    <w:multiLevelType w:val="multilevel"/>
    <w:tmpl w:val="6838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0E6BFF"/>
    <w:multiLevelType w:val="multilevel"/>
    <w:tmpl w:val="E0106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5F51BE"/>
    <w:multiLevelType w:val="hybridMultilevel"/>
    <w:tmpl w:val="73B43D6E"/>
    <w:lvl w:ilvl="0" w:tplc="7CB81C56">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1203838"/>
    <w:multiLevelType w:val="hybridMultilevel"/>
    <w:tmpl w:val="C5BA29D8"/>
    <w:lvl w:ilvl="0" w:tplc="F3FC9D0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302B41"/>
    <w:multiLevelType w:val="multilevel"/>
    <w:tmpl w:val="A150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2178BE"/>
    <w:multiLevelType w:val="multilevel"/>
    <w:tmpl w:val="A340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BE95EA2"/>
    <w:multiLevelType w:val="multilevel"/>
    <w:tmpl w:val="5E22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0B5A92"/>
    <w:multiLevelType w:val="multilevel"/>
    <w:tmpl w:val="A7D0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F71A02"/>
    <w:multiLevelType w:val="multilevel"/>
    <w:tmpl w:val="CEA8B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6A6263"/>
    <w:multiLevelType w:val="multilevel"/>
    <w:tmpl w:val="61E63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4A6FBE"/>
    <w:multiLevelType w:val="hybridMultilevel"/>
    <w:tmpl w:val="6EE6D724"/>
    <w:lvl w:ilvl="0" w:tplc="1E86428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302D05"/>
    <w:multiLevelType w:val="multilevel"/>
    <w:tmpl w:val="97E0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7B03E3"/>
    <w:multiLevelType w:val="multilevel"/>
    <w:tmpl w:val="950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F25D6D"/>
    <w:multiLevelType w:val="hybridMultilevel"/>
    <w:tmpl w:val="DB68CD52"/>
    <w:lvl w:ilvl="0" w:tplc="49F00CEA">
      <w:numFmt w:val="bullet"/>
      <w:lvlText w:val="–"/>
      <w:lvlJc w:val="left"/>
      <w:pPr>
        <w:ind w:left="864" w:hanging="504"/>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766E5"/>
    <w:multiLevelType w:val="multilevel"/>
    <w:tmpl w:val="453C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182239"/>
    <w:multiLevelType w:val="multilevel"/>
    <w:tmpl w:val="1C52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4F574D"/>
    <w:multiLevelType w:val="multilevel"/>
    <w:tmpl w:val="B54E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334CE"/>
    <w:multiLevelType w:val="multilevel"/>
    <w:tmpl w:val="0D70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6939BE"/>
    <w:multiLevelType w:val="hybridMultilevel"/>
    <w:tmpl w:val="DCA8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DE0FE5"/>
    <w:multiLevelType w:val="multilevel"/>
    <w:tmpl w:val="D098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0A1995"/>
    <w:multiLevelType w:val="multilevel"/>
    <w:tmpl w:val="4E38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645419"/>
    <w:multiLevelType w:val="multilevel"/>
    <w:tmpl w:val="21F6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B96CD1"/>
    <w:multiLevelType w:val="multilevel"/>
    <w:tmpl w:val="A904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AD339E0"/>
    <w:multiLevelType w:val="multilevel"/>
    <w:tmpl w:val="EE6C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8"/>
  </w:num>
  <w:num w:numId="3">
    <w:abstractNumId w:val="20"/>
  </w:num>
  <w:num w:numId="4">
    <w:abstractNumId w:val="8"/>
  </w:num>
  <w:num w:numId="5">
    <w:abstractNumId w:val="13"/>
  </w:num>
  <w:num w:numId="6">
    <w:abstractNumId w:val="33"/>
  </w:num>
  <w:num w:numId="7">
    <w:abstractNumId w:val="25"/>
  </w:num>
  <w:num w:numId="8">
    <w:abstractNumId w:val="2"/>
  </w:num>
  <w:num w:numId="9">
    <w:abstractNumId w:val="36"/>
  </w:num>
  <w:num w:numId="10">
    <w:abstractNumId w:val="41"/>
  </w:num>
  <w:num w:numId="11">
    <w:abstractNumId w:val="11"/>
    <w:lvlOverride w:ilvl="0">
      <w:startOverride w:val="5"/>
    </w:lvlOverride>
  </w:num>
  <w:num w:numId="12">
    <w:abstractNumId w:val="26"/>
  </w:num>
  <w:num w:numId="13">
    <w:abstractNumId w:val="43"/>
  </w:num>
  <w:num w:numId="14">
    <w:abstractNumId w:val="38"/>
    <w:lvlOverride w:ilvl="0">
      <w:startOverride w:val="2"/>
    </w:lvlOverride>
  </w:num>
  <w:num w:numId="15">
    <w:abstractNumId w:val="45"/>
    <w:lvlOverride w:ilvl="0">
      <w:startOverride w:val="3"/>
    </w:lvlOverride>
  </w:num>
  <w:num w:numId="16">
    <w:abstractNumId w:val="40"/>
    <w:lvlOverride w:ilvl="0">
      <w:startOverride w:val="4"/>
    </w:lvlOverride>
  </w:num>
  <w:num w:numId="17">
    <w:abstractNumId w:val="35"/>
    <w:lvlOverride w:ilvl="0">
      <w:startOverride w:val="5"/>
    </w:lvlOverride>
  </w:num>
  <w:num w:numId="18">
    <w:abstractNumId w:val="0"/>
    <w:lvlOverride w:ilvl="0">
      <w:startOverride w:val="6"/>
    </w:lvlOverride>
  </w:num>
  <w:num w:numId="19">
    <w:abstractNumId w:val="4"/>
    <w:lvlOverride w:ilvl="0">
      <w:startOverride w:val="7"/>
    </w:lvlOverride>
  </w:num>
  <w:num w:numId="20">
    <w:abstractNumId w:val="44"/>
    <w:lvlOverride w:ilvl="0">
      <w:startOverride w:val="8"/>
    </w:lvlOverride>
  </w:num>
  <w:num w:numId="21">
    <w:abstractNumId w:val="18"/>
    <w:lvlOverride w:ilvl="0">
      <w:startOverride w:val="9"/>
    </w:lvlOverride>
  </w:num>
  <w:num w:numId="22">
    <w:abstractNumId w:val="15"/>
    <w:lvlOverride w:ilvl="0">
      <w:startOverride w:val="10"/>
    </w:lvlOverride>
  </w:num>
  <w:num w:numId="23">
    <w:abstractNumId w:val="42"/>
    <w:lvlOverride w:ilvl="0">
      <w:startOverride w:val="11"/>
    </w:lvlOverride>
  </w:num>
  <w:num w:numId="24">
    <w:abstractNumId w:val="46"/>
    <w:lvlOverride w:ilvl="0">
      <w:startOverride w:val="12"/>
    </w:lvlOverride>
  </w:num>
  <w:num w:numId="25">
    <w:abstractNumId w:val="22"/>
    <w:lvlOverride w:ilvl="0">
      <w:startOverride w:val="13"/>
    </w:lvlOverride>
  </w:num>
  <w:num w:numId="26">
    <w:abstractNumId w:val="16"/>
    <w:lvlOverride w:ilvl="0">
      <w:startOverride w:val="14"/>
    </w:lvlOverride>
  </w:num>
  <w:num w:numId="27">
    <w:abstractNumId w:val="37"/>
    <w:lvlOverride w:ilvl="0">
      <w:startOverride w:val="15"/>
    </w:lvlOverride>
  </w:num>
  <w:num w:numId="28">
    <w:abstractNumId w:val="21"/>
    <w:lvlOverride w:ilvl="0">
      <w:startOverride w:val="16"/>
    </w:lvlOverride>
  </w:num>
  <w:num w:numId="29">
    <w:abstractNumId w:val="32"/>
    <w:lvlOverride w:ilvl="0">
      <w:startOverride w:val="17"/>
    </w:lvlOverride>
  </w:num>
  <w:num w:numId="30">
    <w:abstractNumId w:val="27"/>
    <w:lvlOverride w:ilvl="0">
      <w:startOverride w:val="18"/>
    </w:lvlOverride>
  </w:num>
  <w:num w:numId="31">
    <w:abstractNumId w:val="17"/>
  </w:num>
  <w:num w:numId="32">
    <w:abstractNumId w:val="9"/>
    <w:lvlOverride w:ilvl="0">
      <w:startOverride w:val="19"/>
    </w:lvlOverride>
  </w:num>
  <w:num w:numId="33">
    <w:abstractNumId w:val="5"/>
    <w:lvlOverride w:ilvl="0">
      <w:startOverride w:val="20"/>
    </w:lvlOverride>
  </w:num>
  <w:num w:numId="34">
    <w:abstractNumId w:val="12"/>
    <w:lvlOverride w:ilvl="0">
      <w:startOverride w:val="21"/>
    </w:lvlOverride>
  </w:num>
  <w:num w:numId="35">
    <w:abstractNumId w:val="7"/>
    <w:lvlOverride w:ilvl="0">
      <w:startOverride w:val="22"/>
    </w:lvlOverride>
  </w:num>
  <w:num w:numId="36">
    <w:abstractNumId w:val="19"/>
    <w:lvlOverride w:ilvl="0">
      <w:startOverride w:val="23"/>
    </w:lvlOverride>
  </w:num>
  <w:num w:numId="37">
    <w:abstractNumId w:val="10"/>
    <w:lvlOverride w:ilvl="0">
      <w:startOverride w:val="24"/>
    </w:lvlOverride>
  </w:num>
  <w:num w:numId="38">
    <w:abstractNumId w:val="1"/>
    <w:lvlOverride w:ilvl="0">
      <w:startOverride w:val="25"/>
    </w:lvlOverride>
  </w:num>
  <w:num w:numId="39">
    <w:abstractNumId w:val="30"/>
    <w:lvlOverride w:ilvl="0">
      <w:startOverride w:val="26"/>
    </w:lvlOverride>
  </w:num>
  <w:num w:numId="40">
    <w:abstractNumId w:val="23"/>
    <w:lvlOverride w:ilvl="0">
      <w:startOverride w:val="27"/>
    </w:lvlOverride>
  </w:num>
  <w:num w:numId="41">
    <w:abstractNumId w:val="6"/>
    <w:lvlOverride w:ilvl="0">
      <w:startOverride w:val="28"/>
    </w:lvlOverride>
  </w:num>
  <w:num w:numId="42">
    <w:abstractNumId w:val="31"/>
    <w:lvlOverride w:ilvl="0">
      <w:startOverride w:val="29"/>
    </w:lvlOverride>
  </w:num>
  <w:num w:numId="43">
    <w:abstractNumId w:val="14"/>
    <w:lvlOverride w:ilvl="0">
      <w:startOverride w:val="30"/>
    </w:lvlOverride>
  </w:num>
  <w:num w:numId="44">
    <w:abstractNumId w:val="29"/>
    <w:lvlOverride w:ilvl="0">
      <w:startOverride w:val="31"/>
    </w:lvlOverride>
  </w:num>
  <w:num w:numId="45">
    <w:abstractNumId w:val="3"/>
    <w:lvlOverride w:ilvl="0">
      <w:startOverride w:val="32"/>
    </w:lvlOverride>
  </w:num>
  <w:num w:numId="46">
    <w:abstractNumId w:val="34"/>
    <w:lvlOverride w:ilvl="0">
      <w:startOverride w:val="33"/>
    </w:lvlOverride>
  </w:num>
  <w:num w:numId="47">
    <w:abstractNumId w:val="39"/>
    <w:lvlOverride w:ilvl="0">
      <w:startOverride w:val="3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DCF"/>
    <w:rsid w:val="00047952"/>
    <w:rsid w:val="0006274D"/>
    <w:rsid w:val="00074B4E"/>
    <w:rsid w:val="000858A4"/>
    <w:rsid w:val="00087957"/>
    <w:rsid w:val="0009489F"/>
    <w:rsid w:val="00095F3B"/>
    <w:rsid w:val="0015376A"/>
    <w:rsid w:val="00157C59"/>
    <w:rsid w:val="0016665C"/>
    <w:rsid w:val="00186FF2"/>
    <w:rsid w:val="0019418D"/>
    <w:rsid w:val="001B17AB"/>
    <w:rsid w:val="001B6531"/>
    <w:rsid w:val="002C4BDF"/>
    <w:rsid w:val="00340344"/>
    <w:rsid w:val="00371B6F"/>
    <w:rsid w:val="00483737"/>
    <w:rsid w:val="00524811"/>
    <w:rsid w:val="00541D60"/>
    <w:rsid w:val="005B5D21"/>
    <w:rsid w:val="005E26BD"/>
    <w:rsid w:val="005E3625"/>
    <w:rsid w:val="005F3F57"/>
    <w:rsid w:val="006025A6"/>
    <w:rsid w:val="00636380"/>
    <w:rsid w:val="0066172C"/>
    <w:rsid w:val="00685E17"/>
    <w:rsid w:val="006C1122"/>
    <w:rsid w:val="006C7744"/>
    <w:rsid w:val="006D0C59"/>
    <w:rsid w:val="006D4E7C"/>
    <w:rsid w:val="0083708A"/>
    <w:rsid w:val="00906D46"/>
    <w:rsid w:val="00923A63"/>
    <w:rsid w:val="009417B7"/>
    <w:rsid w:val="00943291"/>
    <w:rsid w:val="00955B4C"/>
    <w:rsid w:val="00970DE1"/>
    <w:rsid w:val="00973EC6"/>
    <w:rsid w:val="009C26E2"/>
    <w:rsid w:val="00A329FA"/>
    <w:rsid w:val="00A87F06"/>
    <w:rsid w:val="00A92D59"/>
    <w:rsid w:val="00AC5ECC"/>
    <w:rsid w:val="00AD5493"/>
    <w:rsid w:val="00B25DCF"/>
    <w:rsid w:val="00B51E01"/>
    <w:rsid w:val="00B535A2"/>
    <w:rsid w:val="00B71B0E"/>
    <w:rsid w:val="00B91837"/>
    <w:rsid w:val="00B92E33"/>
    <w:rsid w:val="00B93B0B"/>
    <w:rsid w:val="00BA7C96"/>
    <w:rsid w:val="00C25CA8"/>
    <w:rsid w:val="00CB67E3"/>
    <w:rsid w:val="00CC39DE"/>
    <w:rsid w:val="00CD775D"/>
    <w:rsid w:val="00D036E4"/>
    <w:rsid w:val="00D062F2"/>
    <w:rsid w:val="00D14221"/>
    <w:rsid w:val="00D43CDE"/>
    <w:rsid w:val="00D601C2"/>
    <w:rsid w:val="00D85EE5"/>
    <w:rsid w:val="00DA1738"/>
    <w:rsid w:val="00DB69A9"/>
    <w:rsid w:val="00E6779E"/>
    <w:rsid w:val="00E95EB8"/>
    <w:rsid w:val="00ED1296"/>
    <w:rsid w:val="00ED7588"/>
    <w:rsid w:val="00EF6CF2"/>
    <w:rsid w:val="00F648AB"/>
    <w:rsid w:val="00F7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 w:type="character" w:styleId="a7">
    <w:name w:val="Hyperlink"/>
    <w:basedOn w:val="a0"/>
    <w:uiPriority w:val="99"/>
    <w:unhideWhenUsed/>
    <w:rsid w:val="005F3F57"/>
    <w:rPr>
      <w:color w:val="0563C1" w:themeColor="hyperlink"/>
      <w:u w:val="single"/>
    </w:rPr>
  </w:style>
  <w:style w:type="table" w:customStyle="1" w:styleId="-441">
    <w:name w:val="Таблица-сетка 4 — акцент 41"/>
    <w:basedOn w:val="a1"/>
    <w:next w:val="GridTable4Accent4"/>
    <w:uiPriority w:val="49"/>
    <w:rsid w:val="00D601C2"/>
    <w:pPr>
      <w:spacing w:after="0" w:line="240" w:lineRule="auto"/>
    </w:pPr>
    <w:rPr>
      <w:lang w:val="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
    <w:name w:val="Grid Table 4 Accent 4"/>
    <w:basedOn w:val="a1"/>
    <w:uiPriority w:val="49"/>
    <w:rsid w:val="00D601C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8">
    <w:name w:val="Body Text"/>
    <w:basedOn w:val="a"/>
    <w:link w:val="a9"/>
    <w:rsid w:val="0009489F"/>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09489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DCF"/>
    <w:pPr>
      <w:ind w:left="720"/>
      <w:contextualSpacing/>
    </w:pPr>
  </w:style>
  <w:style w:type="paragraph" w:customStyle="1" w:styleId="rvps7">
    <w:name w:val="rvps7"/>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23A63"/>
  </w:style>
  <w:style w:type="paragraph" w:customStyle="1" w:styleId="rvps2">
    <w:name w:val="rvps2"/>
    <w:basedOn w:val="a"/>
    <w:rsid w:val="00923A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у1"/>
    <w:basedOn w:val="a"/>
    <w:uiPriority w:val="34"/>
    <w:qFormat/>
    <w:rsid w:val="00DA1738"/>
    <w:pPr>
      <w:spacing w:after="200" w:line="276" w:lineRule="auto"/>
      <w:ind w:left="720"/>
      <w:contextualSpacing/>
    </w:pPr>
    <w:rPr>
      <w:rFonts w:ascii="Calibri" w:eastAsia="Times New Roman" w:hAnsi="Calibri" w:cs="Times New Roman"/>
      <w:lang w:val="ru-RU" w:eastAsia="ru-RU"/>
    </w:rPr>
  </w:style>
  <w:style w:type="table" w:styleId="a4">
    <w:name w:val="Table Grid"/>
    <w:basedOn w:val="a1"/>
    <w:uiPriority w:val="39"/>
    <w:rsid w:val="00ED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2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29FA"/>
    <w:rPr>
      <w:rFonts w:ascii="Segoe UI" w:hAnsi="Segoe UI" w:cs="Segoe UI"/>
      <w:sz w:val="18"/>
      <w:szCs w:val="18"/>
    </w:rPr>
  </w:style>
  <w:style w:type="character" w:styleId="a7">
    <w:name w:val="Hyperlink"/>
    <w:basedOn w:val="a0"/>
    <w:uiPriority w:val="99"/>
    <w:unhideWhenUsed/>
    <w:rsid w:val="005F3F57"/>
    <w:rPr>
      <w:color w:val="0563C1" w:themeColor="hyperlink"/>
      <w:u w:val="single"/>
    </w:rPr>
  </w:style>
  <w:style w:type="table" w:customStyle="1" w:styleId="-441">
    <w:name w:val="Таблица-сетка 4 — акцент 41"/>
    <w:basedOn w:val="a1"/>
    <w:next w:val="GridTable4Accent4"/>
    <w:uiPriority w:val="49"/>
    <w:rsid w:val="00D601C2"/>
    <w:pPr>
      <w:spacing w:after="0" w:line="240" w:lineRule="auto"/>
    </w:pPr>
    <w:rPr>
      <w:lang w:val="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
    <w:name w:val="Grid Table 4 Accent 4"/>
    <w:basedOn w:val="a1"/>
    <w:uiPriority w:val="49"/>
    <w:rsid w:val="00D601C2"/>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377515850">
      <w:bodyDiv w:val="1"/>
      <w:marLeft w:val="0"/>
      <w:marRight w:val="0"/>
      <w:marTop w:val="0"/>
      <w:marBottom w:val="0"/>
      <w:divBdr>
        <w:top w:val="none" w:sz="0" w:space="0" w:color="auto"/>
        <w:left w:val="none" w:sz="0" w:space="0" w:color="auto"/>
        <w:bottom w:val="none" w:sz="0" w:space="0" w:color="auto"/>
        <w:right w:val="none" w:sz="0" w:space="0" w:color="auto"/>
      </w:divBdr>
    </w:div>
    <w:div w:id="449394333">
      <w:bodyDiv w:val="1"/>
      <w:marLeft w:val="0"/>
      <w:marRight w:val="0"/>
      <w:marTop w:val="0"/>
      <w:marBottom w:val="0"/>
      <w:divBdr>
        <w:top w:val="none" w:sz="0" w:space="0" w:color="auto"/>
        <w:left w:val="none" w:sz="0" w:space="0" w:color="auto"/>
        <w:bottom w:val="none" w:sz="0" w:space="0" w:color="auto"/>
        <w:right w:val="none" w:sz="0" w:space="0" w:color="auto"/>
      </w:divBdr>
    </w:div>
    <w:div w:id="453016941">
      <w:bodyDiv w:val="1"/>
      <w:marLeft w:val="0"/>
      <w:marRight w:val="0"/>
      <w:marTop w:val="0"/>
      <w:marBottom w:val="0"/>
      <w:divBdr>
        <w:top w:val="none" w:sz="0" w:space="0" w:color="auto"/>
        <w:left w:val="none" w:sz="0" w:space="0" w:color="auto"/>
        <w:bottom w:val="none" w:sz="0" w:space="0" w:color="auto"/>
        <w:right w:val="none" w:sz="0" w:space="0" w:color="auto"/>
      </w:divBdr>
    </w:div>
    <w:div w:id="620189046">
      <w:bodyDiv w:val="1"/>
      <w:marLeft w:val="0"/>
      <w:marRight w:val="0"/>
      <w:marTop w:val="0"/>
      <w:marBottom w:val="0"/>
      <w:divBdr>
        <w:top w:val="none" w:sz="0" w:space="0" w:color="auto"/>
        <w:left w:val="none" w:sz="0" w:space="0" w:color="auto"/>
        <w:bottom w:val="none" w:sz="0" w:space="0" w:color="auto"/>
        <w:right w:val="none" w:sz="0" w:space="0" w:color="auto"/>
      </w:divBdr>
    </w:div>
    <w:div w:id="767655292">
      <w:bodyDiv w:val="1"/>
      <w:marLeft w:val="0"/>
      <w:marRight w:val="0"/>
      <w:marTop w:val="0"/>
      <w:marBottom w:val="0"/>
      <w:divBdr>
        <w:top w:val="none" w:sz="0" w:space="0" w:color="auto"/>
        <w:left w:val="none" w:sz="0" w:space="0" w:color="auto"/>
        <w:bottom w:val="none" w:sz="0" w:space="0" w:color="auto"/>
        <w:right w:val="none" w:sz="0" w:space="0" w:color="auto"/>
      </w:divBdr>
    </w:div>
    <w:div w:id="1009528637">
      <w:bodyDiv w:val="1"/>
      <w:marLeft w:val="0"/>
      <w:marRight w:val="0"/>
      <w:marTop w:val="0"/>
      <w:marBottom w:val="0"/>
      <w:divBdr>
        <w:top w:val="none" w:sz="0" w:space="0" w:color="auto"/>
        <w:left w:val="none" w:sz="0" w:space="0" w:color="auto"/>
        <w:bottom w:val="none" w:sz="0" w:space="0" w:color="auto"/>
        <w:right w:val="none" w:sz="0" w:space="0" w:color="auto"/>
      </w:divBdr>
    </w:div>
    <w:div w:id="1072655556">
      <w:bodyDiv w:val="1"/>
      <w:marLeft w:val="0"/>
      <w:marRight w:val="0"/>
      <w:marTop w:val="0"/>
      <w:marBottom w:val="0"/>
      <w:divBdr>
        <w:top w:val="none" w:sz="0" w:space="0" w:color="auto"/>
        <w:left w:val="none" w:sz="0" w:space="0" w:color="auto"/>
        <w:bottom w:val="none" w:sz="0" w:space="0" w:color="auto"/>
        <w:right w:val="none" w:sz="0" w:space="0" w:color="auto"/>
      </w:divBdr>
    </w:div>
    <w:div w:id="1515263870">
      <w:bodyDiv w:val="1"/>
      <w:marLeft w:val="0"/>
      <w:marRight w:val="0"/>
      <w:marTop w:val="0"/>
      <w:marBottom w:val="0"/>
      <w:divBdr>
        <w:top w:val="none" w:sz="0" w:space="0" w:color="auto"/>
        <w:left w:val="none" w:sz="0" w:space="0" w:color="auto"/>
        <w:bottom w:val="none" w:sz="0" w:space="0" w:color="auto"/>
        <w:right w:val="none" w:sz="0" w:space="0" w:color="auto"/>
      </w:divBdr>
    </w:div>
    <w:div w:id="15666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B7F4-A030-4165-BC79-D055F05F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3327</Words>
  <Characters>18968</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35 Zhytomir</dc:creator>
  <cp:lastModifiedBy>Sveta</cp:lastModifiedBy>
  <cp:revision>23</cp:revision>
  <cp:lastPrinted>2021-01-26T13:19:00Z</cp:lastPrinted>
  <dcterms:created xsi:type="dcterms:W3CDTF">2021-01-26T09:42:00Z</dcterms:created>
  <dcterms:modified xsi:type="dcterms:W3CDTF">2021-04-15T13:06:00Z</dcterms:modified>
</cp:coreProperties>
</file>